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9873DC">
        <w:rPr>
          <w:rFonts w:ascii="Arial" w:hAnsi="Arial" w:cs="Arial"/>
          <w:sz w:val="16"/>
        </w:rPr>
        <w:t>1</w:t>
      </w:r>
      <w:r w:rsidR="00FC0A6A">
        <w:rPr>
          <w:rFonts w:ascii="Arial" w:hAnsi="Arial" w:cs="Arial"/>
          <w:sz w:val="16"/>
        </w:rPr>
        <w:t>5</w:t>
      </w:r>
      <w:r w:rsidR="00A34772">
        <w:rPr>
          <w:rFonts w:ascii="Arial" w:hAnsi="Arial" w:cs="Arial"/>
          <w:sz w:val="16"/>
        </w:rPr>
        <w:t>A</w:t>
      </w:r>
    </w:p>
    <w:tbl>
      <w:tblPr>
        <w:tblW w:w="11023" w:type="dxa"/>
        <w:tblLayout w:type="fixed"/>
        <w:tblCellMar>
          <w:left w:w="107" w:type="dxa"/>
          <w:right w:w="107" w:type="dxa"/>
        </w:tblCellMar>
        <w:tblLook w:val="0000"/>
      </w:tblPr>
      <w:tblGrid>
        <w:gridCol w:w="1383"/>
        <w:gridCol w:w="567"/>
        <w:gridCol w:w="2410"/>
        <w:gridCol w:w="283"/>
        <w:gridCol w:w="709"/>
        <w:gridCol w:w="425"/>
        <w:gridCol w:w="836"/>
        <w:gridCol w:w="15"/>
        <w:gridCol w:w="425"/>
        <w:gridCol w:w="567"/>
        <w:gridCol w:w="567"/>
        <w:gridCol w:w="567"/>
        <w:gridCol w:w="64"/>
        <w:gridCol w:w="2205"/>
      </w:tblGrid>
      <w:tr w:rsidR="005939DF" w:rsidRPr="004201E6" w:rsidTr="00861D9B">
        <w:trPr>
          <w:trHeight w:val="360"/>
        </w:trPr>
        <w:tc>
          <w:tcPr>
            <w:tcW w:w="1950" w:type="dxa"/>
            <w:gridSpan w:val="2"/>
            <w:vAlign w:val="center"/>
          </w:tcPr>
          <w:p w:rsidR="00AA448E" w:rsidRPr="004201E6" w:rsidRDefault="003935E9" w:rsidP="004201E6">
            <w:pPr>
              <w:jc w:val="center"/>
              <w:rPr>
                <w:rFonts w:ascii="Arial" w:hAnsi="Arial" w:cs="Arial"/>
                <w:b/>
              </w:rPr>
            </w:pPr>
            <w:r w:rsidRPr="003935E9">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2.25pt">
                  <v:imagedata r:id="rId8" o:title=""/>
                </v:shape>
              </w:pict>
            </w:r>
          </w:p>
        </w:tc>
        <w:tc>
          <w:tcPr>
            <w:tcW w:w="6868" w:type="dxa"/>
            <w:gridSpan w:val="11"/>
          </w:tcPr>
          <w:p w:rsidR="00A34772" w:rsidRDefault="00A34772" w:rsidP="00EC10AA">
            <w:pPr>
              <w:jc w:val="left"/>
              <w:rPr>
                <w:rFonts w:ascii="Arial" w:hAnsi="Arial" w:cs="Arial"/>
                <w:sz w:val="32"/>
              </w:rPr>
            </w:pPr>
            <w:r w:rsidRPr="00A34772">
              <w:rPr>
                <w:rFonts w:ascii="Arial" w:hAnsi="Arial" w:cs="Arial"/>
                <w:sz w:val="32"/>
              </w:rPr>
              <w:t>SUMMONS TO PERSON SUBSTANTIALLY AFFECTED</w:t>
            </w:r>
          </w:p>
          <w:p w:rsidR="00AA448E" w:rsidRPr="004201E6" w:rsidRDefault="00AA448E" w:rsidP="00EC10AA">
            <w:pPr>
              <w:jc w:val="left"/>
              <w:rPr>
                <w:rFonts w:ascii="Arial" w:hAnsi="Arial" w:cs="Arial"/>
                <w:b/>
              </w:rPr>
            </w:pPr>
            <w:r w:rsidRPr="004201E6">
              <w:rPr>
                <w:rFonts w:ascii="Arial" w:hAnsi="Arial" w:cs="Arial"/>
                <w:b/>
              </w:rPr>
              <w:t>Magistrates Court of South Australia</w:t>
            </w:r>
          </w:p>
          <w:p w:rsidR="00AA448E" w:rsidRPr="004201E6" w:rsidRDefault="003935E9" w:rsidP="00EC10AA">
            <w:pPr>
              <w:jc w:val="left"/>
              <w:rPr>
                <w:rFonts w:ascii="Arial" w:hAnsi="Arial" w:cs="Arial"/>
                <w:sz w:val="16"/>
              </w:rPr>
            </w:pPr>
            <w:hyperlink r:id="rId9"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467BB2" w:rsidRDefault="00A34772" w:rsidP="00467BB2">
            <w:pPr>
              <w:jc w:val="left"/>
              <w:rPr>
                <w:rFonts w:ascii="Arial" w:hAnsi="Arial" w:cs="Arial"/>
                <w:i/>
              </w:rPr>
            </w:pPr>
            <w:r>
              <w:rPr>
                <w:rFonts w:ascii="Arial" w:hAnsi="Arial" w:cs="Arial"/>
                <w:i/>
              </w:rPr>
              <w:t>Road Traffic Act 1961</w:t>
            </w:r>
            <w:r w:rsidR="00467BB2" w:rsidRPr="00467BB2">
              <w:rPr>
                <w:rFonts w:ascii="Arial" w:hAnsi="Arial" w:cs="Arial"/>
                <w:i/>
              </w:rPr>
              <w:t xml:space="preserve"> </w:t>
            </w:r>
          </w:p>
          <w:p w:rsidR="00AA448E" w:rsidRPr="00C352B0" w:rsidRDefault="00A34772" w:rsidP="00467BB2">
            <w:pPr>
              <w:jc w:val="left"/>
              <w:rPr>
                <w:rFonts w:ascii="Arial" w:hAnsi="Arial" w:cs="Arial"/>
                <w:sz w:val="20"/>
              </w:rPr>
            </w:pPr>
            <w:r w:rsidRPr="00A34772">
              <w:rPr>
                <w:rFonts w:ascii="Arial" w:hAnsi="Arial" w:cs="Arial"/>
                <w:sz w:val="20"/>
              </w:rPr>
              <w:t>Section 168(2)</w:t>
            </w:r>
          </w:p>
        </w:tc>
        <w:tc>
          <w:tcPr>
            <w:tcW w:w="2205" w:type="dxa"/>
          </w:tcPr>
          <w:p w:rsidR="00AA448E" w:rsidRPr="004201E6" w:rsidRDefault="00AA448E">
            <w:pPr>
              <w:rPr>
                <w:rFonts w:ascii="Arial" w:hAnsi="Arial" w:cs="Arial"/>
              </w:rPr>
            </w:pPr>
          </w:p>
        </w:tc>
      </w:tr>
      <w:tr w:rsidR="00AA448E" w:rsidRPr="004201E6" w:rsidTr="00471444">
        <w:trPr>
          <w:trHeight w:hRule="exact" w:val="120"/>
        </w:trPr>
        <w:tc>
          <w:tcPr>
            <w:tcW w:w="11023" w:type="dxa"/>
            <w:gridSpan w:val="14"/>
            <w:tcBorders>
              <w:bottom w:val="single" w:sz="18" w:space="0" w:color="auto"/>
            </w:tcBorders>
          </w:tcPr>
          <w:p w:rsidR="00AA448E" w:rsidRPr="004201E6" w:rsidRDefault="00AA448E">
            <w:pPr>
              <w:rPr>
                <w:rFonts w:ascii="Arial" w:hAnsi="Arial" w:cs="Arial"/>
                <w:b/>
                <w:sz w:val="16"/>
              </w:rPr>
            </w:pPr>
          </w:p>
        </w:tc>
      </w:tr>
      <w:tr w:rsidR="00051B24" w:rsidRPr="004201E6" w:rsidTr="00471444">
        <w:trPr>
          <w:trHeight w:val="567"/>
        </w:trPr>
        <w:tc>
          <w:tcPr>
            <w:tcW w:w="1383" w:type="dxa"/>
            <w:tcBorders>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0" w:name="Text2"/>
        <w:bookmarkStart w:id="1" w:name="TextAppSurname"/>
        <w:tc>
          <w:tcPr>
            <w:tcW w:w="5670" w:type="dxa"/>
            <w:gridSpan w:val="8"/>
            <w:tcBorders>
              <w:left w:val="single" w:sz="4" w:space="0" w:color="auto"/>
              <w:right w:val="single" w:sz="4" w:space="0" w:color="auto"/>
            </w:tcBorders>
            <w:vAlign w:val="center"/>
          </w:tcPr>
          <w:p w:rsidR="00051B24" w:rsidRPr="00B70E4D" w:rsidRDefault="003935E9" w:rsidP="00694D8A">
            <w:pPr>
              <w:rPr>
                <w:rFonts w:ascii="Arial" w:hAnsi="Arial" w:cs="Arial"/>
                <w:sz w:val="20"/>
              </w:rPr>
            </w:pPr>
            <w:r>
              <w:rPr>
                <w:rFonts w:ascii="Arial" w:hAnsi="Arial" w:cs="Arial"/>
                <w:sz w:val="20"/>
              </w:rPr>
              <w:fldChar w:fldCharType="begin">
                <w:ffData>
                  <w:name w:val="Text2"/>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0"/>
            <w:r>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1"/>
          </w:p>
        </w:tc>
        <w:tc>
          <w:tcPr>
            <w:tcW w:w="1134" w:type="dxa"/>
            <w:gridSpan w:val="2"/>
            <w:tcBorders>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2" w:name="Text3"/>
        <w:tc>
          <w:tcPr>
            <w:tcW w:w="2836" w:type="dxa"/>
            <w:gridSpan w:val="3"/>
            <w:tcBorders>
              <w:left w:val="single" w:sz="4" w:space="0" w:color="auto"/>
              <w:right w:val="single" w:sz="18" w:space="0" w:color="auto"/>
            </w:tcBorders>
            <w:vAlign w:val="center"/>
          </w:tcPr>
          <w:p w:rsidR="00051B24" w:rsidRPr="00B70E4D" w:rsidRDefault="003935E9" w:rsidP="00FB3AC2">
            <w:pPr>
              <w:rPr>
                <w:rFonts w:ascii="Arial" w:hAnsi="Arial" w:cs="Arial"/>
                <w:sz w:val="20"/>
              </w:rPr>
            </w:pPr>
            <w:r>
              <w:rPr>
                <w:rFonts w:ascii="Arial" w:hAnsi="Arial" w:cs="Arial"/>
                <w:sz w:val="20"/>
              </w:rPr>
              <w:fldChar w:fldCharType="begin">
                <w:ffData>
                  <w:name w:val="Text3"/>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2"/>
          </w:p>
        </w:tc>
      </w:tr>
      <w:tr w:rsidR="007D648E" w:rsidRPr="004201E6" w:rsidTr="00471444">
        <w:trPr>
          <w:trHeight w:val="357"/>
        </w:trPr>
        <w:tc>
          <w:tcPr>
            <w:tcW w:w="1383"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3" w:name="Text4"/>
        <w:tc>
          <w:tcPr>
            <w:tcW w:w="5230" w:type="dxa"/>
            <w:gridSpan w:val="6"/>
            <w:tcBorders>
              <w:top w:val="single" w:sz="4" w:space="0" w:color="auto"/>
              <w:left w:val="single" w:sz="4" w:space="0" w:color="auto"/>
              <w:right w:val="single" w:sz="4" w:space="0" w:color="auto"/>
            </w:tcBorders>
            <w:vAlign w:val="center"/>
          </w:tcPr>
          <w:p w:rsidR="007D648E" w:rsidRPr="00B70E4D" w:rsidRDefault="003935E9"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3"/>
          </w:p>
        </w:tc>
        <w:bookmarkStart w:id="4" w:name="Text5"/>
        <w:tc>
          <w:tcPr>
            <w:tcW w:w="2141" w:type="dxa"/>
            <w:gridSpan w:val="5"/>
            <w:tcBorders>
              <w:top w:val="single" w:sz="4" w:space="0" w:color="auto"/>
              <w:left w:val="single" w:sz="4" w:space="0" w:color="auto"/>
              <w:right w:val="single" w:sz="4" w:space="0" w:color="auto"/>
            </w:tcBorders>
            <w:vAlign w:val="center"/>
          </w:tcPr>
          <w:p w:rsidR="007D648E" w:rsidRPr="00B70E4D" w:rsidRDefault="003935E9"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4"/>
          </w:p>
        </w:tc>
        <w:tc>
          <w:tcPr>
            <w:tcW w:w="2269" w:type="dxa"/>
            <w:gridSpan w:val="2"/>
            <w:tcBorders>
              <w:top w:val="single" w:sz="4" w:space="0" w:color="auto"/>
              <w:left w:val="single" w:sz="4" w:space="0" w:color="auto"/>
              <w:right w:val="single" w:sz="18" w:space="0" w:color="auto"/>
            </w:tcBorders>
            <w:vAlign w:val="center"/>
          </w:tcPr>
          <w:p w:rsidR="007D648E" w:rsidRPr="00B70E4D" w:rsidRDefault="003935E9"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tr>
      <w:tr w:rsidR="007D648E" w:rsidRPr="004201E6" w:rsidTr="00471444">
        <w:trPr>
          <w:trHeight w:val="170"/>
        </w:trPr>
        <w:tc>
          <w:tcPr>
            <w:tcW w:w="1383"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6"/>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5"/>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471444">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5" w:name="Text7"/>
        <w:tc>
          <w:tcPr>
            <w:tcW w:w="3260" w:type="dxa"/>
            <w:gridSpan w:val="3"/>
            <w:tcBorders>
              <w:top w:val="single" w:sz="4" w:space="0" w:color="auto"/>
              <w:left w:val="single" w:sz="4" w:space="0" w:color="auto"/>
              <w:right w:val="single" w:sz="6" w:space="0" w:color="auto"/>
            </w:tcBorders>
          </w:tcPr>
          <w:p w:rsidR="007D648E" w:rsidRPr="00B70E4D" w:rsidRDefault="003935E9"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5"/>
          </w:p>
        </w:tc>
        <w:bookmarkStart w:id="6" w:name="Text8"/>
        <w:tc>
          <w:tcPr>
            <w:tcW w:w="1134" w:type="dxa"/>
            <w:gridSpan w:val="2"/>
            <w:tcBorders>
              <w:top w:val="single" w:sz="4" w:space="0" w:color="auto"/>
              <w:left w:val="single" w:sz="6" w:space="0" w:color="auto"/>
              <w:right w:val="single" w:sz="6" w:space="0" w:color="auto"/>
            </w:tcBorders>
          </w:tcPr>
          <w:p w:rsidR="007D648E" w:rsidRPr="00B70E4D" w:rsidRDefault="003935E9"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6"/>
          </w:p>
        </w:tc>
        <w:bookmarkStart w:id="7" w:name="Text9"/>
        <w:tc>
          <w:tcPr>
            <w:tcW w:w="1276" w:type="dxa"/>
            <w:gridSpan w:val="3"/>
            <w:tcBorders>
              <w:top w:val="single" w:sz="4" w:space="0" w:color="auto"/>
              <w:left w:val="single" w:sz="6" w:space="0" w:color="auto"/>
              <w:right w:val="single" w:sz="6" w:space="0" w:color="auto"/>
            </w:tcBorders>
          </w:tcPr>
          <w:p w:rsidR="007D648E" w:rsidRPr="00B70E4D" w:rsidRDefault="003935E9"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7"/>
          </w:p>
        </w:tc>
        <w:bookmarkStart w:id="8" w:name="Text10"/>
        <w:tc>
          <w:tcPr>
            <w:tcW w:w="3970" w:type="dxa"/>
            <w:gridSpan w:val="5"/>
            <w:tcBorders>
              <w:top w:val="single" w:sz="4" w:space="0" w:color="auto"/>
              <w:left w:val="single" w:sz="6" w:space="0" w:color="auto"/>
              <w:right w:val="single" w:sz="18" w:space="0" w:color="auto"/>
            </w:tcBorders>
          </w:tcPr>
          <w:p w:rsidR="007D648E" w:rsidRPr="00B70E4D" w:rsidRDefault="003935E9"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8"/>
          </w:p>
        </w:tc>
      </w:tr>
      <w:tr w:rsidR="007D648E" w:rsidRPr="004201E6" w:rsidTr="00471444">
        <w:trPr>
          <w:trHeight w:val="170"/>
        </w:trPr>
        <w:tc>
          <w:tcPr>
            <w:tcW w:w="1383"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467BB2" w:rsidRPr="004201E6" w:rsidTr="00FC0A6A">
        <w:trPr>
          <w:trHeight w:val="360"/>
        </w:trPr>
        <w:tc>
          <w:tcPr>
            <w:tcW w:w="11023" w:type="dxa"/>
            <w:gridSpan w:val="14"/>
            <w:tcBorders>
              <w:top w:val="single" w:sz="18" w:space="0" w:color="auto"/>
              <w:left w:val="single" w:sz="18" w:space="0" w:color="auto"/>
              <w:bottom w:val="single" w:sz="4" w:space="0" w:color="auto"/>
              <w:right w:val="single" w:sz="18" w:space="0" w:color="auto"/>
            </w:tcBorders>
            <w:vAlign w:val="center"/>
          </w:tcPr>
          <w:p w:rsidR="00467BB2" w:rsidRPr="00B70E4D" w:rsidRDefault="00A34772" w:rsidP="00FC0A6A">
            <w:pPr>
              <w:spacing w:before="60" w:after="60"/>
              <w:rPr>
                <w:rFonts w:ascii="Arial" w:hAnsi="Arial" w:cs="Arial"/>
                <w:sz w:val="22"/>
                <w:szCs w:val="22"/>
              </w:rPr>
            </w:pPr>
            <w:r w:rsidRPr="00A34772">
              <w:rPr>
                <w:rFonts w:ascii="Arial" w:hAnsi="Arial" w:cs="Arial"/>
                <w:b/>
                <w:sz w:val="22"/>
                <w:szCs w:val="22"/>
              </w:rPr>
              <w:t>Details of person affected by order</w:t>
            </w:r>
          </w:p>
        </w:tc>
      </w:tr>
      <w:tr w:rsidR="00467BB2" w:rsidRPr="004201E6" w:rsidTr="00FC0A6A">
        <w:trPr>
          <w:trHeight w:val="360"/>
        </w:trPr>
        <w:tc>
          <w:tcPr>
            <w:tcW w:w="1383" w:type="dxa"/>
            <w:vMerge w:val="restart"/>
            <w:tcBorders>
              <w:top w:val="single" w:sz="4" w:space="0" w:color="auto"/>
              <w:left w:val="single" w:sz="18" w:space="0" w:color="auto"/>
              <w:right w:val="single" w:sz="4" w:space="0" w:color="auto"/>
            </w:tcBorders>
            <w:vAlign w:val="center"/>
          </w:tcPr>
          <w:p w:rsidR="00467BB2" w:rsidRPr="00B70E4D" w:rsidRDefault="00467BB2" w:rsidP="00FC0A6A">
            <w:pPr>
              <w:spacing w:before="60" w:after="60"/>
              <w:rPr>
                <w:rFonts w:ascii="Arial" w:hAnsi="Arial" w:cs="Arial"/>
                <w:sz w:val="20"/>
              </w:rPr>
            </w:pPr>
            <w:r>
              <w:rPr>
                <w:rFonts w:ascii="Arial" w:hAnsi="Arial" w:cs="Arial"/>
                <w:sz w:val="20"/>
              </w:rPr>
              <w:t>Name</w:t>
            </w:r>
          </w:p>
        </w:tc>
        <w:tc>
          <w:tcPr>
            <w:tcW w:w="3969" w:type="dxa"/>
            <w:gridSpan w:val="4"/>
            <w:tcBorders>
              <w:top w:val="single" w:sz="4" w:space="0" w:color="auto"/>
              <w:left w:val="single" w:sz="4" w:space="0" w:color="auto"/>
              <w:right w:val="single" w:sz="4" w:space="0" w:color="auto"/>
            </w:tcBorders>
            <w:vAlign w:val="center"/>
          </w:tcPr>
          <w:p w:rsidR="00467BB2" w:rsidRPr="00B70E4D" w:rsidRDefault="003935E9"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3402" w:type="dxa"/>
            <w:gridSpan w:val="7"/>
            <w:tcBorders>
              <w:top w:val="single" w:sz="4" w:space="0" w:color="auto"/>
              <w:left w:val="single" w:sz="4" w:space="0" w:color="auto"/>
              <w:right w:val="single" w:sz="4" w:space="0" w:color="auto"/>
            </w:tcBorders>
            <w:vAlign w:val="center"/>
          </w:tcPr>
          <w:p w:rsidR="00467BB2" w:rsidRPr="00B70E4D" w:rsidRDefault="003935E9"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467BB2" w:rsidRPr="00B70E4D" w:rsidRDefault="00467BB2" w:rsidP="00FC0A6A">
            <w:pPr>
              <w:spacing w:before="60" w:after="60"/>
              <w:rPr>
                <w:rFonts w:ascii="Arial" w:hAnsi="Arial" w:cs="Arial"/>
                <w:sz w:val="20"/>
              </w:rPr>
            </w:pPr>
            <w:r w:rsidRPr="00B70E4D">
              <w:rPr>
                <w:rFonts w:ascii="Arial" w:hAnsi="Arial" w:cs="Arial"/>
                <w:sz w:val="20"/>
              </w:rPr>
              <w:t xml:space="preserve">DOB  </w:t>
            </w:r>
            <w:bookmarkStart w:id="9" w:name="Text14"/>
            <w:r w:rsidR="003935E9">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bookmarkEnd w:id="9"/>
          </w:p>
        </w:tc>
      </w:tr>
      <w:tr w:rsidR="00467BB2" w:rsidRPr="00B70E4D" w:rsidTr="00FC0A6A">
        <w:trPr>
          <w:trHeight w:val="170"/>
        </w:trPr>
        <w:tc>
          <w:tcPr>
            <w:tcW w:w="1383" w:type="dxa"/>
            <w:vMerge/>
            <w:tcBorders>
              <w:left w:val="single" w:sz="18" w:space="0" w:color="auto"/>
              <w:bottom w:val="single" w:sz="4" w:space="0" w:color="auto"/>
              <w:right w:val="single" w:sz="4" w:space="0" w:color="auto"/>
            </w:tcBorders>
            <w:vAlign w:val="center"/>
          </w:tcPr>
          <w:p w:rsidR="00467BB2" w:rsidRPr="00B70E4D" w:rsidRDefault="00467BB2" w:rsidP="00FC0A6A">
            <w:pPr>
              <w:rPr>
                <w:rFonts w:ascii="Arial" w:hAnsi="Arial" w:cs="Arial"/>
                <w:i/>
                <w:sz w:val="16"/>
                <w:szCs w:val="16"/>
              </w:rPr>
            </w:pPr>
          </w:p>
        </w:tc>
        <w:tc>
          <w:tcPr>
            <w:tcW w:w="3969" w:type="dxa"/>
            <w:gridSpan w:val="4"/>
            <w:tcBorders>
              <w:left w:val="single" w:sz="4" w:space="0" w:color="auto"/>
              <w:bottom w:val="single" w:sz="4" w:space="0" w:color="auto"/>
              <w:right w:val="single" w:sz="4" w:space="0" w:color="auto"/>
            </w:tcBorders>
            <w:vAlign w:val="center"/>
          </w:tcPr>
          <w:p w:rsidR="00467BB2" w:rsidRPr="00FE691E" w:rsidRDefault="00467BB2" w:rsidP="00FC0A6A">
            <w:pPr>
              <w:rPr>
                <w:rFonts w:ascii="Arial" w:hAnsi="Arial" w:cs="Arial"/>
                <w:i/>
                <w:sz w:val="14"/>
                <w:szCs w:val="14"/>
              </w:rPr>
            </w:pPr>
            <w:r w:rsidRPr="00FE691E">
              <w:rPr>
                <w:rFonts w:ascii="Arial" w:hAnsi="Arial" w:cs="Arial"/>
                <w:i/>
                <w:sz w:val="14"/>
                <w:szCs w:val="14"/>
              </w:rPr>
              <w:t>Surname</w:t>
            </w:r>
          </w:p>
        </w:tc>
        <w:tc>
          <w:tcPr>
            <w:tcW w:w="3402" w:type="dxa"/>
            <w:gridSpan w:val="7"/>
            <w:tcBorders>
              <w:left w:val="single" w:sz="4" w:space="0" w:color="auto"/>
              <w:bottom w:val="single" w:sz="4" w:space="0" w:color="auto"/>
              <w:right w:val="single" w:sz="4" w:space="0" w:color="auto"/>
            </w:tcBorders>
            <w:vAlign w:val="center"/>
          </w:tcPr>
          <w:p w:rsidR="00467BB2" w:rsidRPr="00FE691E" w:rsidRDefault="00467BB2" w:rsidP="00FC0A6A">
            <w:pPr>
              <w:rPr>
                <w:rFonts w:ascii="Arial" w:hAnsi="Arial" w:cs="Arial"/>
                <w:i/>
                <w:sz w:val="14"/>
                <w:szCs w:val="14"/>
              </w:rPr>
            </w:pPr>
            <w:r w:rsidRPr="00FE691E">
              <w:rPr>
                <w:rFonts w:ascii="Arial" w:hAnsi="Arial" w:cs="Arial"/>
                <w:i/>
                <w:sz w:val="14"/>
                <w:szCs w:val="14"/>
              </w:rPr>
              <w:t>Given name/s</w:t>
            </w:r>
          </w:p>
        </w:tc>
        <w:tc>
          <w:tcPr>
            <w:tcW w:w="2269" w:type="dxa"/>
            <w:gridSpan w:val="2"/>
            <w:tcBorders>
              <w:left w:val="single" w:sz="4" w:space="0" w:color="auto"/>
              <w:bottom w:val="single" w:sz="4" w:space="0" w:color="auto"/>
              <w:right w:val="single" w:sz="18" w:space="0" w:color="auto"/>
            </w:tcBorders>
            <w:vAlign w:val="center"/>
          </w:tcPr>
          <w:p w:rsidR="00467BB2" w:rsidRPr="00FE691E" w:rsidRDefault="00467BB2" w:rsidP="00FC0A6A">
            <w:pPr>
              <w:ind w:left="602"/>
              <w:rPr>
                <w:rFonts w:ascii="Arial" w:hAnsi="Arial" w:cs="Arial"/>
                <w:i/>
                <w:sz w:val="14"/>
                <w:szCs w:val="14"/>
              </w:rPr>
            </w:pPr>
            <w:r w:rsidRPr="00FE691E">
              <w:rPr>
                <w:rFonts w:ascii="Arial" w:hAnsi="Arial" w:cs="Arial"/>
                <w:i/>
                <w:sz w:val="14"/>
                <w:szCs w:val="14"/>
              </w:rPr>
              <w:t>dd/mm/yyyy</w:t>
            </w:r>
          </w:p>
        </w:tc>
      </w:tr>
      <w:tr w:rsidR="00A34772" w:rsidRPr="004201E6" w:rsidTr="00A34772">
        <w:trPr>
          <w:trHeight w:val="360"/>
        </w:trPr>
        <w:tc>
          <w:tcPr>
            <w:tcW w:w="1383" w:type="dxa"/>
            <w:vMerge w:val="restart"/>
            <w:tcBorders>
              <w:top w:val="single" w:sz="4" w:space="0" w:color="auto"/>
              <w:left w:val="single" w:sz="18" w:space="0" w:color="auto"/>
              <w:right w:val="single" w:sz="4" w:space="0" w:color="auto"/>
            </w:tcBorders>
            <w:vAlign w:val="center"/>
          </w:tcPr>
          <w:p w:rsidR="00A34772" w:rsidRPr="00B70E4D" w:rsidRDefault="00A34772" w:rsidP="00FC0A6A">
            <w:pPr>
              <w:spacing w:before="60" w:after="60"/>
              <w:rPr>
                <w:rFonts w:ascii="Arial" w:hAnsi="Arial" w:cs="Arial"/>
                <w:sz w:val="20"/>
              </w:rPr>
            </w:pPr>
            <w:r>
              <w:rPr>
                <w:rFonts w:ascii="Arial" w:hAnsi="Arial" w:cs="Arial"/>
                <w:sz w:val="20"/>
              </w:rPr>
              <w:t>Address</w:t>
            </w:r>
          </w:p>
        </w:tc>
        <w:tc>
          <w:tcPr>
            <w:tcW w:w="9640" w:type="dxa"/>
            <w:gridSpan w:val="13"/>
            <w:tcBorders>
              <w:top w:val="single" w:sz="4" w:space="0" w:color="auto"/>
              <w:left w:val="single" w:sz="4" w:space="0" w:color="auto"/>
              <w:right w:val="single" w:sz="18" w:space="0" w:color="auto"/>
            </w:tcBorders>
            <w:vAlign w:val="center"/>
          </w:tcPr>
          <w:p w:rsidR="00A34772" w:rsidRPr="00B70E4D" w:rsidRDefault="003935E9"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3477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34772">
              <w:rPr>
                <w:rFonts w:ascii="Arial" w:hAnsi="Arial" w:cs="Arial"/>
                <w:noProof/>
                <w:sz w:val="20"/>
              </w:rPr>
              <w:t> </w:t>
            </w:r>
            <w:r w:rsidR="00A34772">
              <w:rPr>
                <w:rFonts w:ascii="Arial" w:hAnsi="Arial" w:cs="Arial"/>
                <w:noProof/>
                <w:sz w:val="20"/>
              </w:rPr>
              <w:t> </w:t>
            </w:r>
            <w:r w:rsidR="00A34772">
              <w:rPr>
                <w:rFonts w:ascii="Arial" w:hAnsi="Arial" w:cs="Arial"/>
                <w:noProof/>
                <w:sz w:val="20"/>
              </w:rPr>
              <w:t> </w:t>
            </w:r>
            <w:r w:rsidR="00A34772">
              <w:rPr>
                <w:rFonts w:ascii="Arial" w:hAnsi="Arial" w:cs="Arial"/>
                <w:noProof/>
                <w:sz w:val="20"/>
              </w:rPr>
              <w:t> </w:t>
            </w:r>
            <w:r w:rsidR="00A34772">
              <w:rPr>
                <w:rFonts w:ascii="Arial" w:hAnsi="Arial" w:cs="Arial"/>
                <w:noProof/>
                <w:sz w:val="20"/>
              </w:rPr>
              <w:t> </w:t>
            </w:r>
            <w:r>
              <w:rPr>
                <w:rFonts w:ascii="Arial" w:hAnsi="Arial" w:cs="Arial"/>
                <w:sz w:val="20"/>
              </w:rPr>
              <w:fldChar w:fldCharType="end"/>
            </w:r>
          </w:p>
        </w:tc>
      </w:tr>
      <w:tr w:rsidR="00A34772" w:rsidRPr="004201E6" w:rsidTr="00A34772">
        <w:trPr>
          <w:trHeight w:val="170"/>
        </w:trPr>
        <w:tc>
          <w:tcPr>
            <w:tcW w:w="1383" w:type="dxa"/>
            <w:vMerge/>
            <w:tcBorders>
              <w:left w:val="single" w:sz="18" w:space="0" w:color="auto"/>
              <w:right w:val="single" w:sz="4" w:space="0" w:color="auto"/>
            </w:tcBorders>
            <w:vAlign w:val="center"/>
          </w:tcPr>
          <w:p w:rsidR="00A34772" w:rsidRPr="004B6B8D" w:rsidRDefault="00A34772" w:rsidP="00FC0A6A">
            <w:pPr>
              <w:rPr>
                <w:rFonts w:ascii="Arial" w:hAnsi="Arial" w:cs="Arial"/>
                <w:i/>
                <w:sz w:val="16"/>
                <w:szCs w:val="16"/>
              </w:rPr>
            </w:pPr>
          </w:p>
        </w:tc>
        <w:tc>
          <w:tcPr>
            <w:tcW w:w="9640" w:type="dxa"/>
            <w:gridSpan w:val="13"/>
            <w:tcBorders>
              <w:left w:val="single" w:sz="4" w:space="0" w:color="auto"/>
              <w:bottom w:val="single" w:sz="4" w:space="0" w:color="auto"/>
              <w:right w:val="single" w:sz="18" w:space="0" w:color="auto"/>
            </w:tcBorders>
            <w:vAlign w:val="center"/>
          </w:tcPr>
          <w:p w:rsidR="00A34772" w:rsidRPr="00FE691E" w:rsidRDefault="00A34772" w:rsidP="00FC0A6A">
            <w:pPr>
              <w:rPr>
                <w:rFonts w:ascii="Arial" w:hAnsi="Arial" w:cs="Arial"/>
                <w:i/>
                <w:sz w:val="14"/>
                <w:szCs w:val="14"/>
              </w:rPr>
            </w:pPr>
            <w:r w:rsidRPr="00FE691E">
              <w:rPr>
                <w:rFonts w:ascii="Arial" w:hAnsi="Arial" w:cs="Arial"/>
                <w:i/>
                <w:sz w:val="14"/>
                <w:szCs w:val="14"/>
              </w:rPr>
              <w:t>Street</w:t>
            </w:r>
          </w:p>
        </w:tc>
      </w:tr>
      <w:tr w:rsidR="00467BB2" w:rsidRPr="004201E6" w:rsidTr="00FC0A6A">
        <w:trPr>
          <w:trHeight w:val="360"/>
        </w:trPr>
        <w:tc>
          <w:tcPr>
            <w:tcW w:w="1383" w:type="dxa"/>
            <w:vMerge/>
            <w:tcBorders>
              <w:left w:val="single" w:sz="18" w:space="0" w:color="auto"/>
              <w:right w:val="single" w:sz="4" w:space="0" w:color="auto"/>
            </w:tcBorders>
          </w:tcPr>
          <w:p w:rsidR="00467BB2" w:rsidRPr="00B70E4D" w:rsidRDefault="00467BB2" w:rsidP="00FC0A6A">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467BB2" w:rsidRPr="00B70E4D" w:rsidRDefault="003935E9"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467BB2" w:rsidRPr="00B70E4D" w:rsidRDefault="003935E9"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467BB2" w:rsidRPr="00B70E4D" w:rsidRDefault="003935E9"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shd w:val="clear" w:color="auto" w:fill="auto"/>
          </w:tcPr>
          <w:p w:rsidR="00467BB2" w:rsidRPr="00B70E4D" w:rsidRDefault="003935E9"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r>
      <w:tr w:rsidR="00467BB2" w:rsidRPr="004201E6" w:rsidTr="00FC0A6A">
        <w:trPr>
          <w:trHeight w:val="170"/>
        </w:trPr>
        <w:tc>
          <w:tcPr>
            <w:tcW w:w="1383" w:type="dxa"/>
            <w:vMerge/>
            <w:tcBorders>
              <w:left w:val="single" w:sz="18" w:space="0" w:color="auto"/>
              <w:bottom w:val="single" w:sz="18" w:space="0" w:color="auto"/>
              <w:right w:val="single" w:sz="4" w:space="0" w:color="auto"/>
            </w:tcBorders>
          </w:tcPr>
          <w:p w:rsidR="00467BB2" w:rsidRPr="004B6B8D" w:rsidRDefault="00467BB2" w:rsidP="00FC0A6A">
            <w:pPr>
              <w:rPr>
                <w:rFonts w:ascii="Arial" w:hAnsi="Arial" w:cs="Arial"/>
                <w:i/>
                <w:sz w:val="16"/>
                <w:szCs w:val="16"/>
              </w:rPr>
            </w:pPr>
          </w:p>
        </w:tc>
        <w:tc>
          <w:tcPr>
            <w:tcW w:w="3260" w:type="dxa"/>
            <w:gridSpan w:val="3"/>
            <w:tcBorders>
              <w:left w:val="single" w:sz="4" w:space="0" w:color="auto"/>
              <w:bottom w:val="single" w:sz="18" w:space="0" w:color="auto"/>
              <w:right w:val="single" w:sz="6" w:space="0" w:color="auto"/>
            </w:tcBorders>
          </w:tcPr>
          <w:p w:rsidR="00467BB2" w:rsidRPr="00471444" w:rsidRDefault="00467BB2" w:rsidP="00FC0A6A">
            <w:pPr>
              <w:rPr>
                <w:rFonts w:ascii="Arial" w:hAnsi="Arial" w:cs="Arial"/>
                <w:i/>
                <w:sz w:val="14"/>
                <w:szCs w:val="14"/>
              </w:rPr>
            </w:pPr>
            <w:r w:rsidRPr="00471444">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467BB2" w:rsidRPr="00471444" w:rsidRDefault="00467BB2" w:rsidP="00FC0A6A">
            <w:pPr>
              <w:rPr>
                <w:rFonts w:ascii="Arial" w:hAnsi="Arial" w:cs="Arial"/>
                <w:i/>
                <w:sz w:val="14"/>
                <w:szCs w:val="14"/>
              </w:rPr>
            </w:pPr>
            <w:r w:rsidRPr="00471444">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467BB2" w:rsidRPr="00471444" w:rsidRDefault="00467BB2" w:rsidP="00FC0A6A">
            <w:pPr>
              <w:rPr>
                <w:rFonts w:ascii="Arial" w:hAnsi="Arial" w:cs="Arial"/>
                <w:i/>
                <w:sz w:val="14"/>
                <w:szCs w:val="14"/>
              </w:rPr>
            </w:pPr>
            <w:r w:rsidRPr="00471444">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shd w:val="clear" w:color="auto" w:fill="auto"/>
          </w:tcPr>
          <w:p w:rsidR="00467BB2" w:rsidRPr="00471444" w:rsidRDefault="00467BB2" w:rsidP="00FC0A6A">
            <w:pPr>
              <w:rPr>
                <w:rFonts w:ascii="Arial" w:hAnsi="Arial" w:cs="Arial"/>
                <w:i/>
                <w:sz w:val="14"/>
                <w:szCs w:val="14"/>
              </w:rPr>
            </w:pPr>
            <w:r w:rsidRPr="00471444">
              <w:rPr>
                <w:rFonts w:ascii="Arial" w:hAnsi="Arial" w:cs="Arial"/>
                <w:i/>
                <w:sz w:val="14"/>
                <w:szCs w:val="14"/>
              </w:rPr>
              <w:t>Email Address</w:t>
            </w:r>
          </w:p>
        </w:tc>
      </w:tr>
      <w:tr w:rsidR="00A34772" w:rsidRPr="004201E6" w:rsidTr="00A34772">
        <w:trPr>
          <w:trHeight w:val="360"/>
        </w:trPr>
        <w:tc>
          <w:tcPr>
            <w:tcW w:w="11023" w:type="dxa"/>
            <w:gridSpan w:val="14"/>
            <w:tcBorders>
              <w:top w:val="single" w:sz="18" w:space="0" w:color="auto"/>
              <w:left w:val="single" w:sz="18" w:space="0" w:color="auto"/>
              <w:bottom w:val="single" w:sz="4" w:space="0" w:color="auto"/>
              <w:right w:val="single" w:sz="18" w:space="0" w:color="auto"/>
            </w:tcBorders>
            <w:vAlign w:val="center"/>
          </w:tcPr>
          <w:p w:rsidR="00A34772" w:rsidRPr="00B70E4D" w:rsidRDefault="00A34772" w:rsidP="00A34772">
            <w:pPr>
              <w:spacing w:before="60" w:after="60"/>
              <w:rPr>
                <w:rFonts w:ascii="Arial" w:hAnsi="Arial" w:cs="Arial"/>
                <w:sz w:val="22"/>
                <w:szCs w:val="22"/>
              </w:rPr>
            </w:pPr>
            <w:r w:rsidRPr="00A34772">
              <w:rPr>
                <w:rFonts w:ascii="Arial" w:hAnsi="Arial" w:cs="Arial"/>
                <w:b/>
                <w:sz w:val="22"/>
                <w:szCs w:val="22"/>
              </w:rPr>
              <w:t>Case details</w:t>
            </w:r>
          </w:p>
        </w:tc>
      </w:tr>
      <w:tr w:rsidR="00A34772" w:rsidRPr="004201E6" w:rsidTr="00A34772">
        <w:trPr>
          <w:trHeight w:val="360"/>
        </w:trPr>
        <w:tc>
          <w:tcPr>
            <w:tcW w:w="1383" w:type="dxa"/>
            <w:vMerge w:val="restart"/>
            <w:tcBorders>
              <w:top w:val="single" w:sz="4" w:space="0" w:color="auto"/>
              <w:left w:val="single" w:sz="18" w:space="0" w:color="auto"/>
              <w:bottom w:val="single" w:sz="2" w:space="0" w:color="auto"/>
              <w:right w:val="single" w:sz="4" w:space="0" w:color="auto"/>
            </w:tcBorders>
            <w:vAlign w:val="center"/>
          </w:tcPr>
          <w:p w:rsidR="00A34772" w:rsidRPr="00B70E4D" w:rsidRDefault="00A34772" w:rsidP="00A34772">
            <w:pPr>
              <w:spacing w:before="60" w:after="60"/>
              <w:jc w:val="left"/>
              <w:rPr>
                <w:rFonts w:ascii="Arial" w:hAnsi="Arial" w:cs="Arial"/>
                <w:sz w:val="20"/>
              </w:rPr>
            </w:pPr>
            <w:r>
              <w:rPr>
                <w:rFonts w:ascii="Arial" w:hAnsi="Arial" w:cs="Arial"/>
                <w:sz w:val="20"/>
              </w:rPr>
              <w:t>Name of Defendant</w:t>
            </w:r>
          </w:p>
        </w:tc>
        <w:tc>
          <w:tcPr>
            <w:tcW w:w="3969" w:type="dxa"/>
            <w:gridSpan w:val="4"/>
            <w:tcBorders>
              <w:top w:val="single" w:sz="4" w:space="0" w:color="auto"/>
              <w:left w:val="single" w:sz="4" w:space="0" w:color="auto"/>
              <w:right w:val="single" w:sz="4" w:space="0" w:color="auto"/>
            </w:tcBorders>
            <w:vAlign w:val="center"/>
          </w:tcPr>
          <w:p w:rsidR="00A34772" w:rsidRPr="00B70E4D" w:rsidRDefault="003935E9" w:rsidP="00A3477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3477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34772">
              <w:rPr>
                <w:rFonts w:ascii="Arial" w:hAnsi="Arial" w:cs="Arial"/>
                <w:noProof/>
                <w:sz w:val="20"/>
              </w:rPr>
              <w:t> </w:t>
            </w:r>
            <w:r w:rsidR="00A34772">
              <w:rPr>
                <w:rFonts w:ascii="Arial" w:hAnsi="Arial" w:cs="Arial"/>
                <w:noProof/>
                <w:sz w:val="20"/>
              </w:rPr>
              <w:t> </w:t>
            </w:r>
            <w:r w:rsidR="00A34772">
              <w:rPr>
                <w:rFonts w:ascii="Arial" w:hAnsi="Arial" w:cs="Arial"/>
                <w:noProof/>
                <w:sz w:val="20"/>
              </w:rPr>
              <w:t> </w:t>
            </w:r>
            <w:r w:rsidR="00A34772">
              <w:rPr>
                <w:rFonts w:ascii="Arial" w:hAnsi="Arial" w:cs="Arial"/>
                <w:noProof/>
                <w:sz w:val="20"/>
              </w:rPr>
              <w:t> </w:t>
            </w:r>
            <w:r w:rsidR="00A34772">
              <w:rPr>
                <w:rFonts w:ascii="Arial" w:hAnsi="Arial" w:cs="Arial"/>
                <w:noProof/>
                <w:sz w:val="20"/>
              </w:rPr>
              <w:t> </w:t>
            </w:r>
            <w:r>
              <w:rPr>
                <w:rFonts w:ascii="Arial" w:hAnsi="Arial" w:cs="Arial"/>
                <w:sz w:val="20"/>
              </w:rPr>
              <w:fldChar w:fldCharType="end"/>
            </w:r>
          </w:p>
        </w:tc>
        <w:tc>
          <w:tcPr>
            <w:tcW w:w="3402" w:type="dxa"/>
            <w:gridSpan w:val="7"/>
            <w:tcBorders>
              <w:top w:val="single" w:sz="4" w:space="0" w:color="auto"/>
              <w:left w:val="single" w:sz="4" w:space="0" w:color="auto"/>
              <w:right w:val="single" w:sz="4" w:space="0" w:color="auto"/>
            </w:tcBorders>
            <w:vAlign w:val="center"/>
          </w:tcPr>
          <w:p w:rsidR="00A34772" w:rsidRPr="00B70E4D" w:rsidRDefault="003935E9" w:rsidP="00A3477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3477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34772">
              <w:rPr>
                <w:rFonts w:ascii="Arial" w:hAnsi="Arial" w:cs="Arial"/>
                <w:noProof/>
                <w:sz w:val="20"/>
              </w:rPr>
              <w:t> </w:t>
            </w:r>
            <w:r w:rsidR="00A34772">
              <w:rPr>
                <w:rFonts w:ascii="Arial" w:hAnsi="Arial" w:cs="Arial"/>
                <w:noProof/>
                <w:sz w:val="20"/>
              </w:rPr>
              <w:t> </w:t>
            </w:r>
            <w:r w:rsidR="00A34772">
              <w:rPr>
                <w:rFonts w:ascii="Arial" w:hAnsi="Arial" w:cs="Arial"/>
                <w:noProof/>
                <w:sz w:val="20"/>
              </w:rPr>
              <w:t> </w:t>
            </w:r>
            <w:r w:rsidR="00A34772">
              <w:rPr>
                <w:rFonts w:ascii="Arial" w:hAnsi="Arial" w:cs="Arial"/>
                <w:noProof/>
                <w:sz w:val="20"/>
              </w:rPr>
              <w:t> </w:t>
            </w:r>
            <w:r w:rsidR="00A34772">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A34772" w:rsidRPr="00B70E4D" w:rsidRDefault="00A34772" w:rsidP="00A34772">
            <w:pPr>
              <w:spacing w:before="60" w:after="60"/>
              <w:rPr>
                <w:rFonts w:ascii="Arial" w:hAnsi="Arial" w:cs="Arial"/>
                <w:sz w:val="20"/>
              </w:rPr>
            </w:pPr>
            <w:r w:rsidRPr="00B70E4D">
              <w:rPr>
                <w:rFonts w:ascii="Arial" w:hAnsi="Arial" w:cs="Arial"/>
                <w:sz w:val="20"/>
              </w:rPr>
              <w:t xml:space="preserve">DOB  </w:t>
            </w:r>
            <w:r w:rsidR="003935E9">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p>
        </w:tc>
      </w:tr>
      <w:tr w:rsidR="00A34772" w:rsidRPr="00B70E4D" w:rsidTr="00A34772">
        <w:trPr>
          <w:trHeight w:val="170"/>
        </w:trPr>
        <w:tc>
          <w:tcPr>
            <w:tcW w:w="1383" w:type="dxa"/>
            <w:vMerge/>
            <w:tcBorders>
              <w:top w:val="single" w:sz="2" w:space="0" w:color="auto"/>
              <w:left w:val="single" w:sz="18" w:space="0" w:color="auto"/>
              <w:bottom w:val="single" w:sz="2" w:space="0" w:color="auto"/>
              <w:right w:val="single" w:sz="4" w:space="0" w:color="auto"/>
            </w:tcBorders>
            <w:vAlign w:val="center"/>
          </w:tcPr>
          <w:p w:rsidR="00A34772" w:rsidRPr="00B70E4D" w:rsidRDefault="00A34772" w:rsidP="00A34772">
            <w:pPr>
              <w:rPr>
                <w:rFonts w:ascii="Arial" w:hAnsi="Arial" w:cs="Arial"/>
                <w:i/>
                <w:sz w:val="16"/>
                <w:szCs w:val="16"/>
              </w:rPr>
            </w:pPr>
          </w:p>
        </w:tc>
        <w:tc>
          <w:tcPr>
            <w:tcW w:w="3969" w:type="dxa"/>
            <w:gridSpan w:val="4"/>
            <w:tcBorders>
              <w:left w:val="single" w:sz="4" w:space="0" w:color="auto"/>
              <w:bottom w:val="single" w:sz="4" w:space="0" w:color="auto"/>
              <w:right w:val="single" w:sz="4" w:space="0" w:color="auto"/>
            </w:tcBorders>
            <w:vAlign w:val="center"/>
          </w:tcPr>
          <w:p w:rsidR="00A34772" w:rsidRPr="00FE691E" w:rsidRDefault="00A34772" w:rsidP="00A34772">
            <w:pPr>
              <w:rPr>
                <w:rFonts w:ascii="Arial" w:hAnsi="Arial" w:cs="Arial"/>
                <w:i/>
                <w:sz w:val="14"/>
                <w:szCs w:val="14"/>
              </w:rPr>
            </w:pPr>
            <w:r w:rsidRPr="00FE691E">
              <w:rPr>
                <w:rFonts w:ascii="Arial" w:hAnsi="Arial" w:cs="Arial"/>
                <w:i/>
                <w:sz w:val="14"/>
                <w:szCs w:val="14"/>
              </w:rPr>
              <w:t>Surname</w:t>
            </w:r>
          </w:p>
        </w:tc>
        <w:tc>
          <w:tcPr>
            <w:tcW w:w="3402" w:type="dxa"/>
            <w:gridSpan w:val="7"/>
            <w:tcBorders>
              <w:left w:val="single" w:sz="4" w:space="0" w:color="auto"/>
              <w:bottom w:val="single" w:sz="4" w:space="0" w:color="auto"/>
              <w:right w:val="single" w:sz="4" w:space="0" w:color="auto"/>
            </w:tcBorders>
            <w:vAlign w:val="center"/>
          </w:tcPr>
          <w:p w:rsidR="00A34772" w:rsidRPr="00FE691E" w:rsidRDefault="00A34772" w:rsidP="00A34772">
            <w:pPr>
              <w:rPr>
                <w:rFonts w:ascii="Arial" w:hAnsi="Arial" w:cs="Arial"/>
                <w:i/>
                <w:sz w:val="14"/>
                <w:szCs w:val="14"/>
              </w:rPr>
            </w:pPr>
            <w:r w:rsidRPr="00FE691E">
              <w:rPr>
                <w:rFonts w:ascii="Arial" w:hAnsi="Arial" w:cs="Arial"/>
                <w:i/>
                <w:sz w:val="14"/>
                <w:szCs w:val="14"/>
              </w:rPr>
              <w:t>Given name/s</w:t>
            </w:r>
          </w:p>
        </w:tc>
        <w:tc>
          <w:tcPr>
            <w:tcW w:w="2269" w:type="dxa"/>
            <w:gridSpan w:val="2"/>
            <w:tcBorders>
              <w:left w:val="single" w:sz="4" w:space="0" w:color="auto"/>
              <w:bottom w:val="single" w:sz="4" w:space="0" w:color="auto"/>
              <w:right w:val="single" w:sz="18" w:space="0" w:color="auto"/>
            </w:tcBorders>
            <w:vAlign w:val="center"/>
          </w:tcPr>
          <w:p w:rsidR="00A34772" w:rsidRPr="00FE691E" w:rsidRDefault="00A34772" w:rsidP="00A34772">
            <w:pPr>
              <w:ind w:left="602"/>
              <w:rPr>
                <w:rFonts w:ascii="Arial" w:hAnsi="Arial" w:cs="Arial"/>
                <w:i/>
                <w:sz w:val="14"/>
                <w:szCs w:val="14"/>
              </w:rPr>
            </w:pPr>
            <w:r w:rsidRPr="00FE691E">
              <w:rPr>
                <w:rFonts w:ascii="Arial" w:hAnsi="Arial" w:cs="Arial"/>
                <w:i/>
                <w:sz w:val="14"/>
                <w:szCs w:val="14"/>
              </w:rPr>
              <w:t>dd/mm/yyyy</w:t>
            </w:r>
          </w:p>
        </w:tc>
      </w:tr>
      <w:tr w:rsidR="00A34772" w:rsidRPr="004201E6" w:rsidTr="00C24FC3">
        <w:trPr>
          <w:trHeight w:val="904"/>
        </w:trPr>
        <w:tc>
          <w:tcPr>
            <w:tcW w:w="11023" w:type="dxa"/>
            <w:gridSpan w:val="14"/>
            <w:tcBorders>
              <w:top w:val="single" w:sz="2" w:space="0" w:color="auto"/>
              <w:left w:val="single" w:sz="18" w:space="0" w:color="auto"/>
              <w:bottom w:val="single" w:sz="18" w:space="0" w:color="auto"/>
              <w:right w:val="single" w:sz="18" w:space="0" w:color="auto"/>
            </w:tcBorders>
          </w:tcPr>
          <w:p w:rsidR="00A34772" w:rsidRPr="00467BB2" w:rsidRDefault="00A34772" w:rsidP="00A34772">
            <w:pPr>
              <w:tabs>
                <w:tab w:val="left" w:pos="-1134"/>
              </w:tabs>
              <w:suppressAutoHyphens/>
              <w:spacing w:before="120"/>
              <w:ind w:left="142" w:right="319"/>
              <w:rPr>
                <w:rFonts w:ascii="Arial" w:hAnsi="Arial" w:cs="Arial"/>
                <w:b/>
                <w:spacing w:val="-2"/>
                <w:sz w:val="20"/>
                <w:lang w:val="en-US"/>
              </w:rPr>
            </w:pPr>
            <w:r w:rsidRPr="00A34772">
              <w:rPr>
                <w:rFonts w:ascii="Arial" w:hAnsi="Arial" w:cs="Arial"/>
                <w:b/>
                <w:spacing w:val="-2"/>
                <w:sz w:val="20"/>
                <w:lang w:val="en-US"/>
              </w:rPr>
              <w:t xml:space="preserve">The defendant has been convicted of an offence against the </w:t>
            </w:r>
            <w:r w:rsidRPr="007705A6">
              <w:rPr>
                <w:rFonts w:ascii="Arial" w:hAnsi="Arial" w:cs="Arial"/>
                <w:b/>
                <w:i/>
                <w:spacing w:val="-2"/>
                <w:sz w:val="20"/>
                <w:lang w:val="en-US"/>
              </w:rPr>
              <w:t>Road Traffic Act 1961</w:t>
            </w:r>
            <w:r w:rsidRPr="00A34772">
              <w:rPr>
                <w:rFonts w:ascii="Arial" w:hAnsi="Arial" w:cs="Arial"/>
                <w:b/>
                <w:spacing w:val="-2"/>
                <w:sz w:val="20"/>
                <w:lang w:val="en-US"/>
              </w:rPr>
              <w:t xml:space="preserve"> relating to motor vehicles or an offence in the commission of which a motor vehicle was used or the commission of which was facilitated by the use of a motor vehicle.</w:t>
            </w:r>
          </w:p>
        </w:tc>
      </w:tr>
      <w:tr w:rsidR="009873DC" w:rsidRPr="004201E6" w:rsidTr="00A34772">
        <w:trPr>
          <w:trHeight w:val="2252"/>
        </w:trPr>
        <w:tc>
          <w:tcPr>
            <w:tcW w:w="11023" w:type="dxa"/>
            <w:gridSpan w:val="14"/>
            <w:tcBorders>
              <w:top w:val="single" w:sz="18" w:space="0" w:color="auto"/>
              <w:left w:val="single" w:sz="18" w:space="0" w:color="auto"/>
              <w:right w:val="single" w:sz="18" w:space="0" w:color="auto"/>
            </w:tcBorders>
          </w:tcPr>
          <w:p w:rsidR="00A34772" w:rsidRPr="00A34772" w:rsidRDefault="00CF5D51" w:rsidP="00A34772">
            <w:pPr>
              <w:tabs>
                <w:tab w:val="left" w:pos="-1134"/>
                <w:tab w:val="left" w:pos="426"/>
              </w:tabs>
              <w:suppressAutoHyphens/>
              <w:spacing w:before="120"/>
              <w:ind w:left="426" w:hanging="426"/>
              <w:jc w:val="left"/>
              <w:rPr>
                <w:rFonts w:ascii="Arial" w:hAnsi="Arial" w:cs="Arial"/>
                <w:b/>
                <w:spacing w:val="-2"/>
                <w:sz w:val="20"/>
                <w:lang w:val="en-US"/>
              </w:rPr>
            </w:pPr>
            <w:r>
              <w:rPr>
                <w:rFonts w:ascii="Arial" w:hAnsi="Arial" w:cs="Arial"/>
                <w:b/>
                <w:spacing w:val="-2"/>
                <w:sz w:val="20"/>
                <w:lang w:val="en-US"/>
              </w:rPr>
              <w:t>The C</w:t>
            </w:r>
            <w:r w:rsidR="00A34772" w:rsidRPr="00A34772">
              <w:rPr>
                <w:rFonts w:ascii="Arial" w:hAnsi="Arial" w:cs="Arial"/>
                <w:b/>
                <w:spacing w:val="-2"/>
                <w:sz w:val="20"/>
                <w:lang w:val="en-US"/>
              </w:rPr>
              <w:t>ourt may make one or more of the following order(s):</w:t>
            </w:r>
          </w:p>
          <w:p w:rsidR="00A34772" w:rsidRPr="00A34772" w:rsidRDefault="003935E9" w:rsidP="00DA0F49">
            <w:pPr>
              <w:suppressAutoHyphens/>
              <w:spacing w:before="120"/>
              <w:ind w:left="851" w:right="461" w:hanging="426"/>
              <w:rPr>
                <w:rFonts w:ascii="Arial" w:hAnsi="Arial" w:cs="Arial"/>
                <w:spacing w:val="-2"/>
                <w:sz w:val="20"/>
                <w:lang w:val="en-US"/>
              </w:rPr>
            </w:pPr>
            <w:r>
              <w:rPr>
                <w:rFonts w:ascii="Arial" w:hAnsi="Arial" w:cs="Arial"/>
                <w:spacing w:val="-2"/>
                <w:sz w:val="20"/>
                <w:lang w:val="en-US"/>
              </w:rPr>
              <w:fldChar w:fldCharType="begin">
                <w:ffData>
                  <w:name w:val="Check11"/>
                  <w:enabled/>
                  <w:calcOnExit w:val="0"/>
                  <w:checkBox>
                    <w:sizeAuto/>
                    <w:default w:val="0"/>
                  </w:checkBox>
                </w:ffData>
              </w:fldChar>
            </w:r>
            <w:bookmarkStart w:id="10" w:name="Check11"/>
            <w:r w:rsidR="00A34772">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10"/>
            <w:r w:rsidR="00A34772">
              <w:rPr>
                <w:rFonts w:ascii="Arial" w:hAnsi="Arial" w:cs="Arial"/>
                <w:spacing w:val="-2"/>
                <w:sz w:val="20"/>
                <w:lang w:val="en-US"/>
              </w:rPr>
              <w:t xml:space="preserve">    </w:t>
            </w:r>
            <w:r w:rsidR="00A34772" w:rsidRPr="00A34772">
              <w:rPr>
                <w:rFonts w:ascii="Arial" w:hAnsi="Arial" w:cs="Arial"/>
                <w:spacing w:val="-2"/>
                <w:sz w:val="20"/>
                <w:lang w:val="en-US"/>
              </w:rPr>
              <w:t>that the defendant be disqualified from holding or obtaining a driver’s lic</w:t>
            </w:r>
            <w:r w:rsidR="00CF5D51">
              <w:rPr>
                <w:rFonts w:ascii="Arial" w:hAnsi="Arial" w:cs="Arial"/>
                <w:spacing w:val="-2"/>
                <w:sz w:val="20"/>
                <w:lang w:val="en-US"/>
              </w:rPr>
              <w:t>ence for a period fixed by the C</w:t>
            </w:r>
            <w:r w:rsidR="00A34772" w:rsidRPr="00A34772">
              <w:rPr>
                <w:rFonts w:ascii="Arial" w:hAnsi="Arial" w:cs="Arial"/>
                <w:spacing w:val="-2"/>
                <w:sz w:val="20"/>
                <w:lang w:val="en-US"/>
              </w:rPr>
              <w:t>ourt or until further order;</w:t>
            </w:r>
          </w:p>
          <w:p w:rsidR="00A34772" w:rsidRPr="00A34772" w:rsidRDefault="003935E9" w:rsidP="00DA0F49">
            <w:pPr>
              <w:tabs>
                <w:tab w:val="left" w:pos="-1134"/>
              </w:tabs>
              <w:suppressAutoHyphens/>
              <w:spacing w:before="120"/>
              <w:ind w:left="851" w:right="461" w:hanging="426"/>
              <w:rPr>
                <w:rFonts w:ascii="Arial" w:hAnsi="Arial" w:cs="Arial"/>
                <w:spacing w:val="-2"/>
                <w:sz w:val="20"/>
                <w:lang w:val="en-US"/>
              </w:rPr>
            </w:pPr>
            <w:r>
              <w:rPr>
                <w:rFonts w:ascii="Arial" w:hAnsi="Arial" w:cs="Arial"/>
                <w:spacing w:val="-2"/>
                <w:sz w:val="20"/>
                <w:lang w:val="en-US"/>
              </w:rPr>
              <w:fldChar w:fldCharType="begin">
                <w:ffData>
                  <w:name w:val="Check12"/>
                  <w:enabled/>
                  <w:calcOnExit w:val="0"/>
                  <w:checkBox>
                    <w:sizeAuto/>
                    <w:default w:val="0"/>
                  </w:checkBox>
                </w:ffData>
              </w:fldChar>
            </w:r>
            <w:bookmarkStart w:id="11" w:name="Check12"/>
            <w:r w:rsidR="00DA0F49">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11"/>
            <w:r w:rsidR="00A34772" w:rsidRPr="00A34772">
              <w:rPr>
                <w:rFonts w:ascii="Arial" w:hAnsi="Arial" w:cs="Arial"/>
                <w:spacing w:val="-2"/>
                <w:sz w:val="20"/>
                <w:lang w:val="en-US"/>
              </w:rPr>
              <w:tab/>
              <w:t xml:space="preserve">that the defendant so disqualified be not, at the end of the period of disqualification or on the removal of the disqualification, granted a driver’s licence until the person passes a driving test as prescribed by section 79 of the </w:t>
            </w:r>
            <w:r w:rsidR="00A34772" w:rsidRPr="007705A6">
              <w:rPr>
                <w:rFonts w:ascii="Arial" w:hAnsi="Arial" w:cs="Arial"/>
                <w:i/>
                <w:spacing w:val="-2"/>
                <w:sz w:val="20"/>
                <w:lang w:val="en-US"/>
              </w:rPr>
              <w:t>Motor Vehicles Act 1959</w:t>
            </w:r>
            <w:r w:rsidR="00A34772" w:rsidRPr="00A34772">
              <w:rPr>
                <w:rFonts w:ascii="Arial" w:hAnsi="Arial" w:cs="Arial"/>
                <w:spacing w:val="-2"/>
                <w:sz w:val="20"/>
                <w:lang w:val="en-US"/>
              </w:rPr>
              <w:t>;</w:t>
            </w:r>
          </w:p>
          <w:p w:rsidR="00A34772" w:rsidRPr="00A34772" w:rsidRDefault="003935E9" w:rsidP="00DA0F49">
            <w:pPr>
              <w:tabs>
                <w:tab w:val="left" w:pos="-1134"/>
              </w:tabs>
              <w:suppressAutoHyphens/>
              <w:spacing w:before="120"/>
              <w:ind w:left="851" w:right="461" w:hanging="426"/>
              <w:rPr>
                <w:rFonts w:ascii="Arial" w:hAnsi="Arial" w:cs="Arial"/>
                <w:spacing w:val="-2"/>
                <w:sz w:val="20"/>
                <w:lang w:val="en-US"/>
              </w:rPr>
            </w:pPr>
            <w:r>
              <w:rPr>
                <w:rFonts w:ascii="Arial" w:hAnsi="Arial" w:cs="Arial"/>
                <w:spacing w:val="-2"/>
                <w:sz w:val="20"/>
                <w:lang w:val="en-US"/>
              </w:rPr>
              <w:fldChar w:fldCharType="begin">
                <w:ffData>
                  <w:name w:val="Check13"/>
                  <w:enabled/>
                  <w:calcOnExit w:val="0"/>
                  <w:checkBox>
                    <w:sizeAuto/>
                    <w:default w:val="0"/>
                  </w:checkBox>
                </w:ffData>
              </w:fldChar>
            </w:r>
            <w:bookmarkStart w:id="12" w:name="Check13"/>
            <w:r w:rsidR="00DA0F49">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12"/>
            <w:r w:rsidR="00A34772" w:rsidRPr="00A34772">
              <w:rPr>
                <w:rFonts w:ascii="Arial" w:hAnsi="Arial" w:cs="Arial"/>
                <w:spacing w:val="-2"/>
                <w:sz w:val="20"/>
                <w:lang w:val="en-US"/>
              </w:rPr>
              <w:tab/>
              <w:t>that a driver’s licence held by the defendant be modi</w:t>
            </w:r>
            <w:r w:rsidR="00CF5D51">
              <w:rPr>
                <w:rFonts w:ascii="Arial" w:hAnsi="Arial" w:cs="Arial"/>
                <w:spacing w:val="-2"/>
                <w:sz w:val="20"/>
                <w:lang w:val="en-US"/>
              </w:rPr>
              <w:t>fied for a period fixed by the C</w:t>
            </w:r>
            <w:r w:rsidR="00A34772" w:rsidRPr="00A34772">
              <w:rPr>
                <w:rFonts w:ascii="Arial" w:hAnsi="Arial" w:cs="Arial"/>
                <w:spacing w:val="-2"/>
                <w:sz w:val="20"/>
                <w:lang w:val="en-US"/>
              </w:rPr>
              <w:t>ourt or until further order;</w:t>
            </w:r>
          </w:p>
          <w:p w:rsidR="00A34772" w:rsidRPr="00A34772" w:rsidRDefault="003935E9" w:rsidP="00DA0F49">
            <w:pPr>
              <w:tabs>
                <w:tab w:val="left" w:pos="-1134"/>
              </w:tabs>
              <w:suppressAutoHyphens/>
              <w:spacing w:before="120"/>
              <w:ind w:left="851" w:right="461" w:hanging="426"/>
              <w:rPr>
                <w:rFonts w:ascii="Arial" w:hAnsi="Arial" w:cs="Arial"/>
                <w:spacing w:val="-2"/>
                <w:sz w:val="20"/>
                <w:lang w:val="en-US"/>
              </w:rPr>
            </w:pPr>
            <w:r>
              <w:rPr>
                <w:rFonts w:ascii="Arial" w:hAnsi="Arial" w:cs="Arial"/>
                <w:spacing w:val="-2"/>
                <w:sz w:val="20"/>
                <w:lang w:val="en-US"/>
              </w:rPr>
              <w:fldChar w:fldCharType="begin">
                <w:ffData>
                  <w:name w:val="Check14"/>
                  <w:enabled/>
                  <w:calcOnExit w:val="0"/>
                  <w:checkBox>
                    <w:sizeAuto/>
                    <w:default w:val="0"/>
                  </w:checkBox>
                </w:ffData>
              </w:fldChar>
            </w:r>
            <w:bookmarkStart w:id="13" w:name="Check14"/>
            <w:r w:rsidR="00DA0F49">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13"/>
            <w:r w:rsidR="00A34772" w:rsidRPr="00A34772">
              <w:rPr>
                <w:rFonts w:ascii="Arial" w:hAnsi="Arial" w:cs="Arial"/>
                <w:spacing w:val="-2"/>
                <w:sz w:val="20"/>
                <w:lang w:val="en-US"/>
              </w:rPr>
              <w:tab/>
              <w:t xml:space="preserve">that the registration of the motor vehicle concerned under the </w:t>
            </w:r>
            <w:r w:rsidR="00A34772" w:rsidRPr="007705A6">
              <w:rPr>
                <w:rFonts w:ascii="Arial" w:hAnsi="Arial" w:cs="Arial"/>
                <w:i/>
                <w:spacing w:val="-2"/>
                <w:sz w:val="20"/>
                <w:lang w:val="en-US"/>
              </w:rPr>
              <w:t>Motor Vehicles Act 1959</w:t>
            </w:r>
            <w:r w:rsidR="00A34772" w:rsidRPr="00A34772">
              <w:rPr>
                <w:rFonts w:ascii="Arial" w:hAnsi="Arial" w:cs="Arial"/>
                <w:spacing w:val="-2"/>
                <w:sz w:val="20"/>
                <w:lang w:val="en-US"/>
              </w:rPr>
              <w:t xml:space="preserve"> be suspended for a period fixed by the </w:t>
            </w:r>
            <w:r w:rsidR="00CF5D51">
              <w:rPr>
                <w:rFonts w:ascii="Arial" w:hAnsi="Arial" w:cs="Arial"/>
                <w:spacing w:val="-2"/>
                <w:sz w:val="20"/>
                <w:lang w:val="en-US"/>
              </w:rPr>
              <w:t>C</w:t>
            </w:r>
            <w:r w:rsidR="00A34772" w:rsidRPr="00A34772">
              <w:rPr>
                <w:rFonts w:ascii="Arial" w:hAnsi="Arial" w:cs="Arial"/>
                <w:spacing w:val="-2"/>
                <w:sz w:val="20"/>
                <w:lang w:val="en-US"/>
              </w:rPr>
              <w:t>ourt or until further order, or be cancelled;</w:t>
            </w:r>
          </w:p>
          <w:p w:rsidR="00A34772" w:rsidRPr="00A34772" w:rsidRDefault="003935E9" w:rsidP="00DA0F49">
            <w:pPr>
              <w:tabs>
                <w:tab w:val="left" w:pos="-1134"/>
              </w:tabs>
              <w:suppressAutoHyphens/>
              <w:spacing w:before="120"/>
              <w:ind w:left="851" w:right="461" w:hanging="426"/>
              <w:rPr>
                <w:rFonts w:ascii="Arial" w:hAnsi="Arial" w:cs="Arial"/>
                <w:spacing w:val="-2"/>
                <w:sz w:val="20"/>
                <w:lang w:val="en-US"/>
              </w:rPr>
            </w:pPr>
            <w:r>
              <w:rPr>
                <w:rFonts w:ascii="Arial" w:hAnsi="Arial" w:cs="Arial"/>
                <w:spacing w:val="-2"/>
                <w:sz w:val="20"/>
                <w:lang w:val="en-US"/>
              </w:rPr>
              <w:fldChar w:fldCharType="begin">
                <w:ffData>
                  <w:name w:val="Check15"/>
                  <w:enabled/>
                  <w:calcOnExit w:val="0"/>
                  <w:checkBox>
                    <w:sizeAuto/>
                    <w:default w:val="0"/>
                  </w:checkBox>
                </w:ffData>
              </w:fldChar>
            </w:r>
            <w:bookmarkStart w:id="14" w:name="Check15"/>
            <w:r w:rsidR="00DA0F49">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spacing w:val="-2"/>
                <w:sz w:val="20"/>
                <w:lang w:val="en-US"/>
              </w:rPr>
              <w:fldChar w:fldCharType="end"/>
            </w:r>
            <w:bookmarkEnd w:id="14"/>
            <w:r w:rsidR="00A34772" w:rsidRPr="00A34772">
              <w:rPr>
                <w:rFonts w:ascii="Arial" w:hAnsi="Arial" w:cs="Arial"/>
                <w:spacing w:val="-2"/>
                <w:sz w:val="20"/>
                <w:lang w:val="en-US"/>
              </w:rPr>
              <w:tab/>
              <w:t xml:space="preserve">that the defendant, and any associate of the person, be disqualified from obtaining registration of the motor vehicle concerned as an owner or operator under the </w:t>
            </w:r>
            <w:r w:rsidR="00A34772" w:rsidRPr="007705A6">
              <w:rPr>
                <w:rFonts w:ascii="Arial" w:hAnsi="Arial" w:cs="Arial"/>
                <w:i/>
                <w:spacing w:val="-2"/>
                <w:sz w:val="20"/>
                <w:lang w:val="en-US"/>
              </w:rPr>
              <w:t>Motor Vehicles Act 1959</w:t>
            </w:r>
            <w:r w:rsidR="00A34772" w:rsidRPr="00A34772">
              <w:rPr>
                <w:rFonts w:ascii="Arial" w:hAnsi="Arial" w:cs="Arial"/>
                <w:spacing w:val="-2"/>
                <w:sz w:val="20"/>
                <w:lang w:val="en-US"/>
              </w:rPr>
              <w:t xml:space="preserve"> for a period fixed by the </w:t>
            </w:r>
            <w:r w:rsidR="00CF5D51">
              <w:rPr>
                <w:rFonts w:ascii="Arial" w:hAnsi="Arial" w:cs="Arial"/>
                <w:spacing w:val="-2"/>
                <w:sz w:val="20"/>
                <w:lang w:val="en-US"/>
              </w:rPr>
              <w:t>C</w:t>
            </w:r>
            <w:r w:rsidR="00A34772" w:rsidRPr="00A34772">
              <w:rPr>
                <w:rFonts w:ascii="Arial" w:hAnsi="Arial" w:cs="Arial"/>
                <w:spacing w:val="-2"/>
                <w:sz w:val="20"/>
                <w:lang w:val="en-US"/>
              </w:rPr>
              <w:t>ourt or until further order.</w:t>
            </w:r>
          </w:p>
          <w:p w:rsidR="00DA0F49" w:rsidRPr="00DA0F49" w:rsidRDefault="00A34772" w:rsidP="00DA0F49">
            <w:pPr>
              <w:tabs>
                <w:tab w:val="left" w:pos="-1134"/>
                <w:tab w:val="left" w:pos="-568"/>
                <w:tab w:val="left" w:pos="426"/>
              </w:tabs>
              <w:suppressAutoHyphens/>
              <w:spacing w:before="120" w:after="120"/>
              <w:jc w:val="left"/>
              <w:rPr>
                <w:rFonts w:ascii="Arial" w:hAnsi="Arial" w:cs="Arial"/>
                <w:b/>
                <w:spacing w:val="-2"/>
                <w:sz w:val="20"/>
                <w:lang w:val="en-US"/>
              </w:rPr>
            </w:pPr>
            <w:r w:rsidRPr="00A34772">
              <w:rPr>
                <w:rFonts w:ascii="Arial" w:hAnsi="Arial" w:cs="Arial"/>
                <w:b/>
                <w:spacing w:val="-2"/>
                <w:sz w:val="20"/>
                <w:lang w:val="en-US"/>
              </w:rPr>
              <w:t>You may be substantially affected by the order(s), and you are summoned to show cause why the order should not be made. You need not appear in answer to this summons, but if you do not, orders may be made in your absence.</w:t>
            </w:r>
          </w:p>
        </w:tc>
      </w:tr>
      <w:tr w:rsidR="009873DC" w:rsidRPr="00B774F3" w:rsidTr="000E54C3">
        <w:trPr>
          <w:trHeight w:val="357"/>
        </w:trPr>
        <w:tc>
          <w:tcPr>
            <w:tcW w:w="1950" w:type="dxa"/>
            <w:gridSpan w:val="2"/>
            <w:vMerge w:val="restart"/>
            <w:tcBorders>
              <w:top w:val="single" w:sz="18" w:space="0" w:color="auto"/>
              <w:left w:val="single" w:sz="18" w:space="0" w:color="auto"/>
              <w:right w:val="single" w:sz="4" w:space="0" w:color="auto"/>
            </w:tcBorders>
            <w:shd w:val="clear" w:color="auto" w:fill="auto"/>
            <w:vAlign w:val="center"/>
          </w:tcPr>
          <w:p w:rsidR="009873DC" w:rsidRPr="001B3516" w:rsidRDefault="00CF5D51" w:rsidP="002C1D95">
            <w:pPr>
              <w:tabs>
                <w:tab w:val="left" w:pos="555"/>
              </w:tabs>
              <w:spacing w:before="60" w:after="60"/>
              <w:rPr>
                <w:rFonts w:ascii="Arial" w:hAnsi="Arial" w:cs="Arial"/>
                <w:b/>
                <w:sz w:val="22"/>
                <w:szCs w:val="22"/>
              </w:rPr>
            </w:pPr>
            <w:r>
              <w:rPr>
                <w:rFonts w:ascii="Arial" w:hAnsi="Arial" w:cs="Arial"/>
                <w:b/>
                <w:sz w:val="22"/>
                <w:szCs w:val="22"/>
              </w:rPr>
              <w:t>H</w:t>
            </w:r>
            <w:r w:rsidR="009873DC" w:rsidRPr="001B3516">
              <w:rPr>
                <w:rFonts w:ascii="Arial" w:hAnsi="Arial" w:cs="Arial"/>
                <w:b/>
                <w:sz w:val="22"/>
                <w:szCs w:val="22"/>
              </w:rPr>
              <w:t xml:space="preserve">earing </w:t>
            </w:r>
            <w:r>
              <w:rPr>
                <w:rFonts w:ascii="Arial" w:hAnsi="Arial" w:cs="Arial"/>
                <w:b/>
                <w:sz w:val="22"/>
                <w:szCs w:val="22"/>
              </w:rPr>
              <w:t>details</w:t>
            </w:r>
          </w:p>
        </w:tc>
        <w:tc>
          <w:tcPr>
            <w:tcW w:w="5670" w:type="dxa"/>
            <w:gridSpan w:val="8"/>
            <w:tcBorders>
              <w:top w:val="single" w:sz="18" w:space="0" w:color="auto"/>
              <w:left w:val="single" w:sz="4"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Registry</w:t>
            </w:r>
            <w:r>
              <w:rPr>
                <w:rFonts w:ascii="Arial" w:hAnsi="Arial" w:cs="Arial"/>
                <w:sz w:val="20"/>
              </w:rPr>
              <w:tab/>
            </w:r>
            <w:bookmarkStart w:id="15" w:name="Text19"/>
            <w:r w:rsidR="003935E9">
              <w:rPr>
                <w:rFonts w:ascii="Arial" w:hAnsi="Arial" w:cs="Arial"/>
                <w:sz w:val="20"/>
              </w:rPr>
              <w:fldChar w:fldCharType="begin">
                <w:ffData>
                  <w:name w:val="Text19"/>
                  <w:enabled/>
                  <w:calcOnExit w:val="0"/>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bookmarkEnd w:id="15"/>
          </w:p>
        </w:tc>
        <w:tc>
          <w:tcPr>
            <w:tcW w:w="3403" w:type="dxa"/>
            <w:gridSpan w:val="4"/>
            <w:tcBorders>
              <w:top w:val="single" w:sz="18" w:space="0" w:color="auto"/>
              <w:left w:val="single" w:sz="4" w:space="0" w:color="auto"/>
              <w:right w:val="single" w:sz="18" w:space="0" w:color="auto"/>
            </w:tcBorders>
            <w:vAlign w:val="center"/>
          </w:tcPr>
          <w:p w:rsidR="009873DC" w:rsidRPr="00B774F3" w:rsidRDefault="009873DC" w:rsidP="000E54C3">
            <w:pPr>
              <w:tabs>
                <w:tab w:val="left" w:pos="602"/>
              </w:tabs>
              <w:spacing w:before="60" w:after="60"/>
              <w:rPr>
                <w:rFonts w:ascii="Arial" w:hAnsi="Arial" w:cs="Arial"/>
                <w:sz w:val="20"/>
              </w:rPr>
            </w:pPr>
            <w:r>
              <w:rPr>
                <w:rFonts w:ascii="Arial" w:hAnsi="Arial" w:cs="Arial"/>
                <w:sz w:val="20"/>
              </w:rPr>
              <w:t>Date</w:t>
            </w:r>
            <w:r>
              <w:rPr>
                <w:rFonts w:ascii="Arial" w:hAnsi="Arial" w:cs="Arial"/>
                <w:sz w:val="20"/>
              </w:rPr>
              <w:tab/>
            </w:r>
            <w:bookmarkStart w:id="16" w:name="Text21"/>
            <w:r w:rsidR="003935E9">
              <w:rPr>
                <w:rFonts w:ascii="Arial" w:hAnsi="Arial" w:cs="Arial"/>
                <w:sz w:val="20"/>
              </w:rPr>
              <w:fldChar w:fldCharType="begin">
                <w:ffData>
                  <w:name w:val="Text21"/>
                  <w:enabled/>
                  <w:calcOnExit w:val="0"/>
                  <w:textInput>
                    <w:type w:val="date"/>
                    <w:maxLength w:val="20"/>
                    <w:format w:val="d/MM/yyyy"/>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bookmarkEnd w:id="16"/>
          </w:p>
        </w:tc>
      </w:tr>
      <w:tr w:rsidR="009873DC" w:rsidRPr="00B774F3" w:rsidTr="000E54C3">
        <w:trPr>
          <w:trHeight w:val="357"/>
        </w:trPr>
        <w:tc>
          <w:tcPr>
            <w:tcW w:w="1950" w:type="dxa"/>
            <w:gridSpan w:val="2"/>
            <w:vMerge/>
            <w:tcBorders>
              <w:left w:val="single" w:sz="18" w:space="0" w:color="auto"/>
              <w:right w:val="single" w:sz="4" w:space="0" w:color="auto"/>
            </w:tcBorders>
            <w:shd w:val="clear" w:color="auto" w:fill="auto"/>
            <w:vAlign w:val="center"/>
          </w:tcPr>
          <w:p w:rsidR="009873DC" w:rsidRPr="00B774F3" w:rsidRDefault="009873DC" w:rsidP="000E54C3">
            <w:pPr>
              <w:tabs>
                <w:tab w:val="left" w:pos="555"/>
              </w:tabs>
              <w:rPr>
                <w:rFonts w:ascii="Arial" w:hAnsi="Arial" w:cs="Arial"/>
                <w:sz w:val="20"/>
              </w:rPr>
            </w:pPr>
          </w:p>
        </w:tc>
        <w:tc>
          <w:tcPr>
            <w:tcW w:w="5670" w:type="dxa"/>
            <w:gridSpan w:val="8"/>
            <w:tcBorders>
              <w:top w:val="single" w:sz="4" w:space="0" w:color="auto"/>
              <w:left w:val="single" w:sz="4"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Address</w:t>
            </w:r>
            <w:r>
              <w:rPr>
                <w:rFonts w:ascii="Arial" w:hAnsi="Arial" w:cs="Arial"/>
                <w:sz w:val="20"/>
              </w:rPr>
              <w:tab/>
            </w:r>
            <w:bookmarkStart w:id="17" w:name="Text20"/>
            <w:r w:rsidR="003935E9">
              <w:rPr>
                <w:rFonts w:ascii="Arial" w:hAnsi="Arial" w:cs="Arial"/>
                <w:sz w:val="20"/>
              </w:rPr>
              <w:fldChar w:fldCharType="begin">
                <w:ffData>
                  <w:name w:val="Text20"/>
                  <w:enabled/>
                  <w:calcOnExit w:val="0"/>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bookmarkEnd w:id="17"/>
          </w:p>
        </w:tc>
        <w:tc>
          <w:tcPr>
            <w:tcW w:w="3403" w:type="dxa"/>
            <w:gridSpan w:val="4"/>
            <w:tcBorders>
              <w:top w:val="single" w:sz="4" w:space="0" w:color="auto"/>
              <w:left w:val="single" w:sz="4" w:space="0" w:color="auto"/>
              <w:right w:val="single" w:sz="18" w:space="0" w:color="auto"/>
            </w:tcBorders>
            <w:vAlign w:val="center"/>
          </w:tcPr>
          <w:p w:rsidR="009873DC" w:rsidRPr="00B774F3" w:rsidRDefault="009873DC" w:rsidP="000E54C3">
            <w:pPr>
              <w:tabs>
                <w:tab w:val="left" w:pos="602"/>
                <w:tab w:val="left" w:pos="2303"/>
              </w:tabs>
              <w:spacing w:before="60" w:after="60"/>
              <w:rPr>
                <w:rFonts w:ascii="Arial" w:hAnsi="Arial" w:cs="Arial"/>
                <w:sz w:val="20"/>
              </w:rPr>
            </w:pPr>
            <w:r>
              <w:rPr>
                <w:rFonts w:ascii="Arial" w:hAnsi="Arial" w:cs="Arial"/>
                <w:sz w:val="20"/>
              </w:rPr>
              <w:t>Time</w:t>
            </w:r>
            <w:r>
              <w:rPr>
                <w:rFonts w:ascii="Arial" w:hAnsi="Arial" w:cs="Arial"/>
                <w:sz w:val="20"/>
              </w:rPr>
              <w:tab/>
            </w:r>
            <w:bookmarkStart w:id="18" w:name="Text22"/>
            <w:r w:rsidR="003935E9">
              <w:rPr>
                <w:rFonts w:ascii="Arial" w:hAnsi="Arial" w:cs="Arial"/>
                <w:sz w:val="20"/>
              </w:rPr>
              <w:fldChar w:fldCharType="begin">
                <w:ffData>
                  <w:name w:val="Text22"/>
                  <w:enabled/>
                  <w:calcOnExit w:val="0"/>
                  <w:textInput>
                    <w:type w:val="number"/>
                    <w:maxLength w:val="20"/>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bookmarkEnd w:id="18"/>
            <w:r>
              <w:rPr>
                <w:rFonts w:ascii="Arial" w:hAnsi="Arial" w:cs="Arial"/>
                <w:sz w:val="20"/>
              </w:rPr>
              <w:tab/>
              <w:t>am/pm</w:t>
            </w:r>
          </w:p>
        </w:tc>
      </w:tr>
      <w:tr w:rsidR="009873DC" w:rsidRPr="00B774F3" w:rsidTr="00CF5D51">
        <w:trPr>
          <w:trHeight w:val="357"/>
        </w:trPr>
        <w:tc>
          <w:tcPr>
            <w:tcW w:w="1950" w:type="dxa"/>
            <w:gridSpan w:val="2"/>
            <w:vMerge/>
            <w:tcBorders>
              <w:left w:val="single" w:sz="18" w:space="0" w:color="auto"/>
              <w:bottom w:val="single" w:sz="2" w:space="0" w:color="auto"/>
              <w:right w:val="single" w:sz="4" w:space="0" w:color="auto"/>
            </w:tcBorders>
            <w:shd w:val="clear" w:color="auto" w:fill="auto"/>
            <w:vAlign w:val="center"/>
          </w:tcPr>
          <w:p w:rsidR="009873DC" w:rsidRPr="00B774F3" w:rsidRDefault="009873DC" w:rsidP="000E54C3">
            <w:pPr>
              <w:tabs>
                <w:tab w:val="left" w:pos="555"/>
              </w:tabs>
              <w:rPr>
                <w:rFonts w:ascii="Arial" w:hAnsi="Arial" w:cs="Arial"/>
                <w:sz w:val="20"/>
              </w:rPr>
            </w:pPr>
          </w:p>
        </w:tc>
        <w:tc>
          <w:tcPr>
            <w:tcW w:w="2410" w:type="dxa"/>
            <w:tcBorders>
              <w:top w:val="single" w:sz="4" w:space="0" w:color="auto"/>
              <w:left w:val="single" w:sz="4" w:space="0" w:color="auto"/>
              <w:bottom w:val="single" w:sz="2"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Telephone</w:t>
            </w:r>
            <w:r>
              <w:rPr>
                <w:rFonts w:ascii="Arial" w:hAnsi="Arial" w:cs="Arial"/>
                <w:sz w:val="20"/>
              </w:rPr>
              <w:tab/>
            </w:r>
            <w:bookmarkStart w:id="19" w:name="Text23"/>
            <w:r w:rsidR="003935E9">
              <w:rPr>
                <w:rFonts w:ascii="Arial" w:hAnsi="Arial" w:cs="Arial"/>
                <w:sz w:val="20"/>
              </w:rPr>
              <w:fldChar w:fldCharType="begin">
                <w:ffData>
                  <w:name w:val="Text23"/>
                  <w:enabled/>
                  <w:calcOnExit w:val="0"/>
                  <w:textInput>
                    <w:type w:val="number"/>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bookmarkEnd w:id="19"/>
          </w:p>
        </w:tc>
        <w:tc>
          <w:tcPr>
            <w:tcW w:w="2268" w:type="dxa"/>
            <w:gridSpan w:val="5"/>
            <w:tcBorders>
              <w:top w:val="single" w:sz="4" w:space="0" w:color="auto"/>
              <w:left w:val="single" w:sz="4" w:space="0" w:color="auto"/>
              <w:bottom w:val="single" w:sz="2"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Facsimile</w:t>
            </w:r>
            <w:r>
              <w:rPr>
                <w:rFonts w:ascii="Arial" w:hAnsi="Arial" w:cs="Arial"/>
                <w:sz w:val="20"/>
              </w:rPr>
              <w:tab/>
            </w:r>
            <w:bookmarkStart w:id="20" w:name="Text24"/>
            <w:r w:rsidR="003935E9">
              <w:rPr>
                <w:rFonts w:ascii="Arial" w:hAnsi="Arial" w:cs="Arial"/>
                <w:sz w:val="20"/>
              </w:rPr>
              <w:fldChar w:fldCharType="begin">
                <w:ffData>
                  <w:name w:val="Text24"/>
                  <w:enabled/>
                  <w:calcOnExit w:val="0"/>
                  <w:textInput>
                    <w:type w:val="number"/>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bookmarkEnd w:id="20"/>
          </w:p>
        </w:tc>
        <w:tc>
          <w:tcPr>
            <w:tcW w:w="4395" w:type="dxa"/>
            <w:gridSpan w:val="6"/>
            <w:tcBorders>
              <w:top w:val="single" w:sz="4" w:space="0" w:color="auto"/>
              <w:left w:val="single" w:sz="4" w:space="0" w:color="auto"/>
              <w:bottom w:val="single" w:sz="2" w:space="0" w:color="auto"/>
              <w:right w:val="single" w:sz="18" w:space="0" w:color="auto"/>
            </w:tcBorders>
            <w:vAlign w:val="center"/>
          </w:tcPr>
          <w:p w:rsidR="009873DC" w:rsidRPr="00B774F3" w:rsidRDefault="009873DC" w:rsidP="000E54C3">
            <w:pPr>
              <w:tabs>
                <w:tab w:val="left" w:pos="1452"/>
              </w:tabs>
              <w:spacing w:before="60" w:after="60"/>
              <w:rPr>
                <w:rFonts w:ascii="Arial" w:hAnsi="Arial" w:cs="Arial"/>
                <w:sz w:val="20"/>
              </w:rPr>
            </w:pPr>
            <w:r>
              <w:rPr>
                <w:rFonts w:ascii="Arial" w:hAnsi="Arial" w:cs="Arial"/>
                <w:sz w:val="20"/>
              </w:rPr>
              <w:t>Email Address</w:t>
            </w:r>
            <w:r>
              <w:rPr>
                <w:rFonts w:ascii="Arial" w:hAnsi="Arial" w:cs="Arial"/>
                <w:sz w:val="20"/>
              </w:rPr>
              <w:tab/>
            </w:r>
            <w:bookmarkStart w:id="21" w:name="Text25"/>
            <w:r w:rsidR="003935E9">
              <w:rPr>
                <w:rFonts w:ascii="Arial" w:hAnsi="Arial" w:cs="Arial"/>
                <w:sz w:val="20"/>
              </w:rPr>
              <w:fldChar w:fldCharType="begin">
                <w:ffData>
                  <w:name w:val="Text25"/>
                  <w:enabled/>
                  <w:calcOnExit w:val="0"/>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bookmarkEnd w:id="21"/>
          </w:p>
        </w:tc>
      </w:tr>
      <w:tr w:rsidR="009873DC" w:rsidRPr="004201E6" w:rsidTr="00CF5D51">
        <w:trPr>
          <w:trHeight w:val="312"/>
        </w:trPr>
        <w:tc>
          <w:tcPr>
            <w:tcW w:w="11023" w:type="dxa"/>
            <w:gridSpan w:val="14"/>
            <w:tcBorders>
              <w:top w:val="single" w:sz="2" w:space="0" w:color="auto"/>
              <w:left w:val="single" w:sz="18" w:space="0" w:color="auto"/>
              <w:bottom w:val="single" w:sz="18" w:space="0" w:color="auto"/>
              <w:right w:val="single" w:sz="18" w:space="0" w:color="auto"/>
            </w:tcBorders>
            <w:vAlign w:val="center"/>
          </w:tcPr>
          <w:p w:rsidR="009873DC" w:rsidRPr="004201E6" w:rsidRDefault="009873DC" w:rsidP="000E54C3">
            <w:pPr>
              <w:tabs>
                <w:tab w:val="right" w:leader="dot" w:pos="3402"/>
                <w:tab w:val="left" w:pos="6237"/>
                <w:tab w:val="right" w:leader="dot" w:pos="10206"/>
              </w:tabs>
              <w:spacing w:before="480"/>
              <w:ind w:left="567"/>
              <w:rPr>
                <w:rFonts w:ascii="Arial" w:hAnsi="Arial" w:cs="Arial"/>
                <w:sz w:val="22"/>
                <w:szCs w:val="22"/>
              </w:rPr>
            </w:pPr>
            <w:r w:rsidRPr="004201E6">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p>
          <w:p w:rsidR="009873DC" w:rsidRPr="00B774F3" w:rsidRDefault="009873DC" w:rsidP="000E54C3">
            <w:pPr>
              <w:tabs>
                <w:tab w:val="center" w:pos="1985"/>
                <w:tab w:val="center" w:pos="8222"/>
              </w:tabs>
              <w:spacing w:before="60"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smartTag w:uri="urn:schemas-microsoft-com:office:smarttags" w:element="Street">
              <w:smartTag w:uri="urn:schemas-microsoft-com:office:smarttags" w:element="address">
                <w:r w:rsidRPr="00D33E21">
                  <w:rPr>
                    <w:rFonts w:ascii="Arial" w:hAnsi="Arial" w:cs="Arial"/>
                    <w:sz w:val="20"/>
                  </w:rPr>
                  <w:t>MAGISTRATES COURT</w:t>
                </w:r>
              </w:smartTag>
            </w:smartTag>
          </w:p>
        </w:tc>
      </w:tr>
    </w:tbl>
    <w:p w:rsidR="000E54C3" w:rsidRDefault="000E54C3" w:rsidP="00CD7307"/>
    <w:p w:rsidR="000D0186" w:rsidRDefault="000E54C3" w:rsidP="00CD7307">
      <w:r>
        <w:br w:type="page"/>
      </w:r>
    </w:p>
    <w:tbl>
      <w:tblPr>
        <w:tblW w:w="11023"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tblPr>
      <w:tblGrid>
        <w:gridCol w:w="11023"/>
      </w:tblGrid>
      <w:tr w:rsidR="000E54C3" w:rsidRPr="004201E6" w:rsidTr="000E54C3">
        <w:trPr>
          <w:trHeight w:val="312"/>
        </w:trPr>
        <w:tc>
          <w:tcPr>
            <w:tcW w:w="11023" w:type="dxa"/>
            <w:vAlign w:val="center"/>
          </w:tcPr>
          <w:p w:rsidR="000E54C3" w:rsidRPr="000C3935" w:rsidRDefault="000E54C3" w:rsidP="000E54C3">
            <w:pPr>
              <w:spacing w:before="120" w:after="120"/>
              <w:rPr>
                <w:rFonts w:ascii="Arial" w:hAnsi="Arial" w:cs="Arial"/>
                <w:b/>
                <w:sz w:val="22"/>
                <w:szCs w:val="22"/>
              </w:rPr>
            </w:pPr>
            <w:r>
              <w:rPr>
                <w:rFonts w:ascii="Arial" w:hAnsi="Arial" w:cs="Arial"/>
                <w:b/>
                <w:sz w:val="22"/>
                <w:szCs w:val="22"/>
              </w:rPr>
              <w:t xml:space="preserve">Proof of Service </w:t>
            </w:r>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Name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22" w:name="Text26"/>
            <w:r w:rsidR="003935E9">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bookmarkEnd w:id="22"/>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Address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23" w:name="Text27"/>
            <w:r w:rsidR="003935E9">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bookmarkEnd w:id="23"/>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Name of person served:</w:t>
            </w:r>
            <w:r w:rsidRPr="001027FE">
              <w:rPr>
                <w:rFonts w:ascii="Arial" w:hAnsi="Arial" w:cs="Arial"/>
                <w:sz w:val="20"/>
              </w:rPr>
              <w:tab/>
            </w:r>
            <w:bookmarkStart w:id="24" w:name="Text28"/>
            <w:r w:rsidR="003935E9">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bookmarkEnd w:id="24"/>
          </w:p>
        </w:tc>
      </w:tr>
      <w:tr w:rsidR="000E54C3" w:rsidRPr="004201E6" w:rsidTr="000E54C3">
        <w:trPr>
          <w:trHeight w:val="312"/>
        </w:trPr>
        <w:tc>
          <w:tcPr>
            <w:tcW w:w="11023" w:type="dxa"/>
            <w:vAlign w:val="center"/>
          </w:tcPr>
          <w:p w:rsidR="000E54C3" w:rsidRPr="001027FE" w:rsidRDefault="000E54C3" w:rsidP="00CF54A1">
            <w:pPr>
              <w:tabs>
                <w:tab w:val="left" w:pos="2552"/>
                <w:tab w:val="left" w:pos="3261"/>
              </w:tabs>
              <w:spacing w:before="60" w:after="60"/>
              <w:rPr>
                <w:rFonts w:ascii="Arial" w:hAnsi="Arial" w:cs="Arial"/>
                <w:sz w:val="20"/>
              </w:rPr>
            </w:pPr>
            <w:r w:rsidRPr="001027FE">
              <w:rPr>
                <w:rFonts w:ascii="Arial" w:hAnsi="Arial" w:cs="Arial"/>
                <w:sz w:val="20"/>
              </w:rPr>
              <w:t>Address at which service effected:</w:t>
            </w:r>
            <w:r w:rsidRPr="001027FE">
              <w:rPr>
                <w:rFonts w:ascii="Arial" w:hAnsi="Arial" w:cs="Arial"/>
                <w:sz w:val="20"/>
              </w:rPr>
              <w:tab/>
            </w:r>
            <w:bookmarkStart w:id="25" w:name="Text29"/>
            <w:r w:rsidR="003935E9">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bookmarkEnd w:id="25"/>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bookmarkStart w:id="26" w:name="Text30"/>
            <w:r w:rsidR="003935E9">
              <w:rPr>
                <w:rFonts w:ascii="Arial" w:hAnsi="Arial" w:cs="Arial"/>
                <w:sz w:val="20"/>
              </w:rPr>
              <w:fldChar w:fldCharType="begin">
                <w:ffData>
                  <w:name w:val="Text30"/>
                  <w:enabled/>
                  <w:calcOnExit w:val="0"/>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bookmarkEnd w:id="26"/>
          </w:p>
        </w:tc>
      </w:tr>
      <w:tr w:rsidR="000E54C3" w:rsidRPr="004201E6" w:rsidTr="000E54C3">
        <w:trPr>
          <w:trHeight w:val="312"/>
        </w:trPr>
        <w:tc>
          <w:tcPr>
            <w:tcW w:w="11023" w:type="dxa"/>
            <w:vAlign w:val="center"/>
          </w:tcPr>
          <w:p w:rsidR="000E54C3" w:rsidRDefault="000E54C3" w:rsidP="00CF54A1">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bookmarkStart w:id="27" w:name="Text31"/>
            <w:r w:rsidR="003935E9">
              <w:rPr>
                <w:rFonts w:ascii="Arial" w:hAnsi="Arial" w:cs="Arial"/>
                <w:sz w:val="20"/>
              </w:rPr>
              <w:fldChar w:fldCharType="begin">
                <w:ffData>
                  <w:name w:val="Text31"/>
                  <w:enabled/>
                  <w:calcOnExit w:val="0"/>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bookmarkEnd w:id="27"/>
            <w:r w:rsidRPr="001027FE">
              <w:rPr>
                <w:rFonts w:ascii="Arial" w:hAnsi="Arial" w:cs="Arial"/>
                <w:sz w:val="20"/>
              </w:rPr>
              <w:tab/>
              <w:t>am/pm and</w:t>
            </w:r>
            <w:r w:rsidRPr="001027FE">
              <w:rPr>
                <w:rFonts w:ascii="Arial" w:hAnsi="Arial" w:cs="Arial"/>
                <w:sz w:val="20"/>
              </w:rPr>
              <w:tab/>
            </w:r>
            <w:bookmarkStart w:id="28" w:name="Text32"/>
            <w:r w:rsidR="003935E9">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bookmarkEnd w:id="28"/>
            <w:r w:rsidRPr="001027FE">
              <w:rPr>
                <w:rFonts w:ascii="Arial" w:hAnsi="Arial" w:cs="Arial"/>
                <w:sz w:val="20"/>
              </w:rPr>
              <w:tab/>
              <w:t>am/pm</w:t>
            </w:r>
          </w:p>
          <w:p w:rsidR="003D19D9" w:rsidRDefault="003D19D9" w:rsidP="003D19D9">
            <w:pPr>
              <w:tabs>
                <w:tab w:val="left" w:pos="2268"/>
              </w:tabs>
              <w:spacing w:before="120" w:after="120"/>
              <w:rPr>
                <w:rFonts w:ascii="Arial" w:hAnsi="Arial" w:cs="Arial"/>
                <w:sz w:val="20"/>
              </w:rPr>
            </w:pPr>
            <w:r w:rsidRPr="00A61404">
              <w:rPr>
                <w:rFonts w:ascii="Arial" w:hAnsi="Arial" w:cs="Arial"/>
                <w:sz w:val="20"/>
              </w:rPr>
              <w:t>Method of service (tick box)</w:t>
            </w:r>
          </w:p>
          <w:p w:rsidR="003D19D9" w:rsidRPr="00A61404" w:rsidRDefault="003935E9" w:rsidP="003D19D9">
            <w:pPr>
              <w:spacing w:after="120"/>
              <w:ind w:left="851" w:right="886" w:hanging="425"/>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29" w:name="Check7"/>
            <w:r w:rsidR="003D19D9">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9"/>
            <w:r w:rsidR="003D19D9">
              <w:rPr>
                <w:rFonts w:ascii="Arial" w:hAnsi="Arial" w:cs="Arial"/>
                <w:sz w:val="20"/>
              </w:rPr>
              <w:t xml:space="preserve">   </w:t>
            </w:r>
            <w:r w:rsidR="003D19D9" w:rsidRPr="00A61404">
              <w:rPr>
                <w:rFonts w:ascii="Arial" w:hAnsi="Arial" w:cs="Arial"/>
                <w:sz w:val="20"/>
              </w:rPr>
              <w:t>personally;</w:t>
            </w:r>
          </w:p>
          <w:p w:rsidR="003D19D9" w:rsidRPr="00A61404" w:rsidRDefault="003935E9" w:rsidP="003D19D9">
            <w:pPr>
              <w:spacing w:after="120"/>
              <w:ind w:left="851" w:right="886" w:hanging="425"/>
              <w:rPr>
                <w:rFonts w:ascii="Arial" w:hAnsi="Arial" w:cs="Arial"/>
                <w:sz w:val="20"/>
              </w:rPr>
            </w:pPr>
            <w:r>
              <w:rPr>
                <w:rFonts w:ascii="Arial" w:hAnsi="Arial" w:cs="Arial"/>
                <w:sz w:val="20"/>
              </w:rPr>
              <w:fldChar w:fldCharType="begin">
                <w:ffData>
                  <w:name w:val="Check8"/>
                  <w:enabled/>
                  <w:calcOnExit w:val="0"/>
                  <w:checkBox>
                    <w:sizeAuto/>
                    <w:default w:val="0"/>
                  </w:checkBox>
                </w:ffData>
              </w:fldChar>
            </w:r>
            <w:bookmarkStart w:id="30" w:name="Check8"/>
            <w:r w:rsidR="003D19D9">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30"/>
            <w:r w:rsidR="003D19D9">
              <w:rPr>
                <w:rFonts w:ascii="Arial" w:hAnsi="Arial" w:cs="Arial"/>
                <w:sz w:val="20"/>
              </w:rPr>
              <w:t xml:space="preserve">   </w:t>
            </w:r>
            <w:r w:rsidR="003D19D9" w:rsidRPr="00A61404">
              <w:rPr>
                <w:rFonts w:ascii="Arial" w:hAnsi="Arial" w:cs="Arial"/>
                <w:sz w:val="20"/>
              </w:rPr>
              <w:t>by leaving a copy at the last (or most usual) place of abode with a person apparently residing there and not less than 16 years of age;</w:t>
            </w:r>
          </w:p>
          <w:p w:rsidR="003D19D9" w:rsidRPr="00A61404" w:rsidRDefault="003935E9" w:rsidP="003D19D9">
            <w:pPr>
              <w:spacing w:after="120"/>
              <w:ind w:left="851" w:right="886" w:hanging="425"/>
              <w:rPr>
                <w:rFonts w:ascii="Arial" w:hAnsi="Arial" w:cs="Arial"/>
                <w:sz w:val="20"/>
              </w:rPr>
            </w:pPr>
            <w:r>
              <w:rPr>
                <w:rFonts w:ascii="Arial" w:hAnsi="Arial" w:cs="Arial"/>
                <w:sz w:val="20"/>
              </w:rPr>
              <w:fldChar w:fldCharType="begin">
                <w:ffData>
                  <w:name w:val="Check9"/>
                  <w:enabled/>
                  <w:calcOnExit w:val="0"/>
                  <w:checkBox>
                    <w:sizeAuto/>
                    <w:default w:val="0"/>
                  </w:checkBox>
                </w:ffData>
              </w:fldChar>
            </w:r>
            <w:bookmarkStart w:id="31" w:name="Check9"/>
            <w:r w:rsidR="003D19D9">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31"/>
            <w:r w:rsidR="003D19D9">
              <w:rPr>
                <w:rFonts w:ascii="Arial" w:hAnsi="Arial" w:cs="Arial"/>
                <w:sz w:val="20"/>
              </w:rPr>
              <w:t xml:space="preserve">   </w:t>
            </w:r>
            <w:r w:rsidR="003D19D9" w:rsidRPr="00A61404">
              <w:rPr>
                <w:rFonts w:ascii="Arial" w:hAnsi="Arial" w:cs="Arial"/>
                <w:sz w:val="20"/>
              </w:rPr>
              <w:t>by leaving a copy at the place of business with a person apparently employed there and not less than 16 years of age;</w:t>
            </w:r>
          </w:p>
          <w:p w:rsidR="003D19D9" w:rsidRPr="001027FE" w:rsidRDefault="003935E9" w:rsidP="003D19D9">
            <w:pPr>
              <w:spacing w:after="120"/>
              <w:ind w:left="850" w:right="885" w:hanging="425"/>
              <w:rPr>
                <w:rFonts w:ascii="Arial" w:hAnsi="Arial" w:cs="Arial"/>
                <w:sz w:val="20"/>
              </w:rPr>
            </w:pPr>
            <w:r>
              <w:rPr>
                <w:rFonts w:ascii="Arial" w:hAnsi="Arial" w:cs="Arial"/>
                <w:sz w:val="20"/>
              </w:rPr>
              <w:fldChar w:fldCharType="begin">
                <w:ffData>
                  <w:name w:val="Check10"/>
                  <w:enabled/>
                  <w:calcOnExit w:val="0"/>
                  <w:checkBox>
                    <w:sizeAuto/>
                    <w:default w:val="0"/>
                  </w:checkBox>
                </w:ffData>
              </w:fldChar>
            </w:r>
            <w:bookmarkStart w:id="32" w:name="Check10"/>
            <w:r w:rsidR="003D19D9">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32"/>
            <w:r w:rsidR="003D19D9">
              <w:rPr>
                <w:rFonts w:ascii="Arial" w:hAnsi="Arial" w:cs="Arial"/>
                <w:sz w:val="20"/>
              </w:rPr>
              <w:t xml:space="preserve">   </w:t>
            </w:r>
            <w:r w:rsidR="003D19D9" w:rsidRPr="00A61404">
              <w:rPr>
                <w:rFonts w:ascii="Arial" w:hAnsi="Arial" w:cs="Arial"/>
                <w:sz w:val="20"/>
              </w:rPr>
              <w:t>any other method permitted by the Rules – specify</w:t>
            </w:r>
            <w:r w:rsidR="003D19D9">
              <w:rPr>
                <w:rFonts w:ascii="Arial" w:hAnsi="Arial" w:cs="Arial"/>
                <w:sz w:val="20"/>
              </w:rPr>
              <w:t xml:space="preserve">:  </w:t>
            </w:r>
            <w:r>
              <w:rPr>
                <w:rFonts w:ascii="Arial" w:hAnsi="Arial" w:cs="Arial"/>
                <w:sz w:val="20"/>
              </w:rPr>
              <w:fldChar w:fldCharType="begin">
                <w:ffData>
                  <w:name w:val="Text37"/>
                  <w:enabled/>
                  <w:calcOnExit w:val="0"/>
                  <w:textInput/>
                </w:ffData>
              </w:fldChar>
            </w:r>
            <w:bookmarkStart w:id="33" w:name="Text37"/>
            <w:r w:rsidR="003D19D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D19D9">
              <w:rPr>
                <w:rFonts w:ascii="Arial" w:hAnsi="Arial" w:cs="Arial"/>
                <w:noProof/>
                <w:sz w:val="20"/>
              </w:rPr>
              <w:t> </w:t>
            </w:r>
            <w:r w:rsidR="003D19D9">
              <w:rPr>
                <w:rFonts w:ascii="Arial" w:hAnsi="Arial" w:cs="Arial"/>
                <w:noProof/>
                <w:sz w:val="20"/>
              </w:rPr>
              <w:t> </w:t>
            </w:r>
            <w:r w:rsidR="003D19D9">
              <w:rPr>
                <w:rFonts w:ascii="Arial" w:hAnsi="Arial" w:cs="Arial"/>
                <w:noProof/>
                <w:sz w:val="20"/>
              </w:rPr>
              <w:t> </w:t>
            </w:r>
            <w:r w:rsidR="003D19D9">
              <w:rPr>
                <w:rFonts w:ascii="Arial" w:hAnsi="Arial" w:cs="Arial"/>
                <w:noProof/>
                <w:sz w:val="20"/>
              </w:rPr>
              <w:t> </w:t>
            </w:r>
            <w:r w:rsidR="003D19D9">
              <w:rPr>
                <w:rFonts w:ascii="Arial" w:hAnsi="Arial" w:cs="Arial"/>
                <w:noProof/>
                <w:sz w:val="20"/>
              </w:rPr>
              <w:t> </w:t>
            </w:r>
            <w:r>
              <w:rPr>
                <w:rFonts w:ascii="Arial" w:hAnsi="Arial" w:cs="Arial"/>
                <w:sz w:val="20"/>
              </w:rPr>
              <w:fldChar w:fldCharType="end"/>
            </w:r>
            <w:bookmarkEnd w:id="33"/>
          </w:p>
        </w:tc>
      </w:tr>
      <w:tr w:rsidR="000E54C3" w:rsidRPr="004201E6" w:rsidTr="000E54C3">
        <w:trPr>
          <w:trHeight w:val="312"/>
        </w:trPr>
        <w:tc>
          <w:tcPr>
            <w:tcW w:w="11023" w:type="dxa"/>
            <w:vAlign w:val="center"/>
          </w:tcPr>
          <w:p w:rsidR="000E54C3" w:rsidRPr="001027FE" w:rsidRDefault="000E54C3" w:rsidP="000D0186">
            <w:pPr>
              <w:tabs>
                <w:tab w:val="left" w:pos="2268"/>
              </w:tabs>
              <w:spacing w:before="120" w:after="120"/>
              <w:rPr>
                <w:rFonts w:ascii="Arial" w:hAnsi="Arial" w:cs="Arial"/>
                <w:sz w:val="20"/>
              </w:rPr>
            </w:pPr>
            <w:r w:rsidRPr="001027FE">
              <w:rPr>
                <w:rFonts w:ascii="Arial" w:hAnsi="Arial" w:cs="Arial"/>
                <w:sz w:val="20"/>
              </w:rPr>
              <w:t xml:space="preserve">I certify that </w:t>
            </w:r>
            <w:r w:rsidR="000D0186">
              <w:rPr>
                <w:rFonts w:ascii="Arial" w:hAnsi="Arial" w:cs="Arial"/>
                <w:sz w:val="20"/>
              </w:rPr>
              <w:t>I served the attached document i</w:t>
            </w:r>
            <w:r w:rsidRPr="001027FE">
              <w:rPr>
                <w:rFonts w:ascii="Arial" w:hAnsi="Arial" w:cs="Arial"/>
                <w:sz w:val="20"/>
              </w:rPr>
              <w:t xml:space="preserve">n the </w:t>
            </w:r>
            <w:r w:rsidR="000D0186">
              <w:rPr>
                <w:rFonts w:ascii="Arial" w:hAnsi="Arial" w:cs="Arial"/>
                <w:sz w:val="20"/>
              </w:rPr>
              <w:t>manner described</w:t>
            </w:r>
            <w:r w:rsidRPr="001027FE">
              <w:rPr>
                <w:rFonts w:ascii="Arial" w:hAnsi="Arial" w:cs="Arial"/>
                <w:sz w:val="20"/>
              </w:rPr>
              <w:t>.</w:t>
            </w:r>
          </w:p>
        </w:tc>
      </w:tr>
      <w:tr w:rsidR="000E54C3" w:rsidRPr="004201E6" w:rsidTr="000E54C3">
        <w:trPr>
          <w:trHeight w:val="312"/>
        </w:trPr>
        <w:tc>
          <w:tcPr>
            <w:tcW w:w="11023" w:type="dxa"/>
            <w:vAlign w:val="center"/>
          </w:tcPr>
          <w:p w:rsidR="000E54C3" w:rsidRPr="001027FE" w:rsidRDefault="000E54C3" w:rsidP="000E54C3">
            <w:pPr>
              <w:tabs>
                <w:tab w:val="left" w:pos="2268"/>
                <w:tab w:val="left" w:pos="4820"/>
                <w:tab w:val="left" w:pos="6270"/>
                <w:tab w:val="right" w:leader="dot" w:pos="10773"/>
              </w:tabs>
              <w:spacing w:before="120" w:after="120"/>
              <w:rPr>
                <w:rFonts w:ascii="Arial" w:hAnsi="Arial" w:cs="Arial"/>
                <w:sz w:val="20"/>
              </w:rPr>
            </w:pPr>
            <w:r w:rsidRPr="001027FE">
              <w:rPr>
                <w:rFonts w:ascii="Arial" w:hAnsi="Arial" w:cs="Arial"/>
                <w:sz w:val="20"/>
              </w:rPr>
              <w:t>Certified this</w:t>
            </w:r>
            <w:r>
              <w:rPr>
                <w:rFonts w:ascii="Arial" w:hAnsi="Arial" w:cs="Arial"/>
                <w:sz w:val="20"/>
              </w:rPr>
              <w:t xml:space="preserve"> </w:t>
            </w:r>
            <w:bookmarkStart w:id="34" w:name="Text33"/>
            <w:r w:rsidR="003935E9">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bookmarkEnd w:id="34"/>
            <w:r w:rsidRPr="001027FE">
              <w:rPr>
                <w:rFonts w:ascii="Arial" w:hAnsi="Arial" w:cs="Arial"/>
                <w:sz w:val="20"/>
              </w:rPr>
              <w:tab/>
              <w:t>day of</w:t>
            </w:r>
            <w:r>
              <w:rPr>
                <w:rFonts w:ascii="Arial" w:hAnsi="Arial" w:cs="Arial"/>
                <w:sz w:val="20"/>
              </w:rPr>
              <w:t xml:space="preserve"> </w:t>
            </w:r>
            <w:bookmarkStart w:id="35" w:name="Text34"/>
            <w:r w:rsidR="003935E9">
              <w:rPr>
                <w:rFonts w:ascii="Arial" w:hAnsi="Arial" w:cs="Arial"/>
                <w:sz w:val="20"/>
              </w:rPr>
              <w:fldChar w:fldCharType="begin">
                <w:ffData>
                  <w:name w:val="Text34"/>
                  <w:enabled/>
                  <w:calcOnExit w:val="0"/>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bookmarkEnd w:id="35"/>
            <w:r w:rsidRPr="001027FE">
              <w:rPr>
                <w:rFonts w:ascii="Arial" w:hAnsi="Arial" w:cs="Arial"/>
                <w:sz w:val="20"/>
              </w:rPr>
              <w:tab/>
              <w:t>20</w:t>
            </w:r>
            <w:bookmarkStart w:id="36" w:name="Text35"/>
            <w:r w:rsidR="003935E9">
              <w:rPr>
                <w:rFonts w:ascii="Arial" w:hAnsi="Arial" w:cs="Arial"/>
                <w:sz w:val="20"/>
              </w:rPr>
              <w:fldChar w:fldCharType="begin">
                <w:ffData>
                  <w:name w:val="Text35"/>
                  <w:enabled/>
                  <w:calcOnExit w:val="0"/>
                  <w:textInput/>
                </w:ffData>
              </w:fldChar>
            </w:r>
            <w:r>
              <w:rPr>
                <w:rFonts w:ascii="Arial" w:hAnsi="Arial" w:cs="Arial"/>
                <w:sz w:val="20"/>
              </w:rPr>
              <w:instrText xml:space="preserve"> FORMTEXT </w:instrText>
            </w:r>
            <w:r w:rsidR="003935E9">
              <w:rPr>
                <w:rFonts w:ascii="Arial" w:hAnsi="Arial" w:cs="Arial"/>
                <w:sz w:val="20"/>
              </w:rPr>
            </w:r>
            <w:r w:rsidR="003935E9">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935E9">
              <w:rPr>
                <w:rFonts w:ascii="Arial" w:hAnsi="Arial" w:cs="Arial"/>
                <w:sz w:val="20"/>
              </w:rPr>
              <w:fldChar w:fldCharType="end"/>
            </w:r>
            <w:bookmarkEnd w:id="36"/>
            <w:r>
              <w:rPr>
                <w:rFonts w:ascii="Arial" w:hAnsi="Arial" w:cs="Arial"/>
                <w:sz w:val="20"/>
              </w:rPr>
              <w:tab/>
            </w:r>
            <w:r>
              <w:rPr>
                <w:rFonts w:ascii="Arial" w:hAnsi="Arial" w:cs="Arial"/>
                <w:sz w:val="20"/>
              </w:rPr>
              <w:tab/>
            </w:r>
          </w:p>
        </w:tc>
      </w:tr>
    </w:tbl>
    <w:p w:rsidR="00AA448E" w:rsidRPr="004201E6" w:rsidRDefault="00AA448E" w:rsidP="00CD7307"/>
    <w:sectPr w:rsidR="00AA448E" w:rsidRPr="004201E6" w:rsidSect="00CD7307">
      <w:headerReference w:type="even" r:id="rId10"/>
      <w:headerReference w:type="default" r:id="rId11"/>
      <w:footerReference w:type="even" r:id="rId12"/>
      <w:footerReference w:type="default" r:id="rId13"/>
      <w:headerReference w:type="first" r:id="rId14"/>
      <w:footerReference w:type="first" r:id="rId15"/>
      <w:pgSz w:w="11907" w:h="16840" w:code="9"/>
      <w:pgMar w:top="454" w:right="567" w:bottom="454"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E4C" w:rsidRDefault="00833E4C">
      <w:r>
        <w:separator/>
      </w:r>
    </w:p>
  </w:endnote>
  <w:endnote w:type="continuationSeparator" w:id="0">
    <w:p w:rsidR="00833E4C" w:rsidRDefault="00833E4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3B" w:rsidRDefault="00BB33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3B" w:rsidRDefault="00BB33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3B" w:rsidRPr="00BB333B" w:rsidRDefault="00BB333B">
    <w:pPr>
      <w:pStyle w:val="Footer"/>
      <w:rPr>
        <w:sz w:val="14"/>
      </w:rPr>
    </w:pPr>
    <w:r w:rsidRPr="00BB333B">
      <w:rPr>
        <w:sz w:val="14"/>
      </w:rPr>
      <w:t>Gov Gaz 54, 17 September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E4C" w:rsidRDefault="00833E4C">
      <w:r>
        <w:separator/>
      </w:r>
    </w:p>
  </w:footnote>
  <w:footnote w:type="continuationSeparator" w:id="0">
    <w:p w:rsidR="00833E4C" w:rsidRDefault="00833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E4C" w:rsidRDefault="003935E9">
    <w:pPr>
      <w:pStyle w:val="Header"/>
      <w:framePr w:wrap="around" w:vAnchor="text" w:hAnchor="margin" w:xAlign="center" w:y="1"/>
      <w:rPr>
        <w:rStyle w:val="PageNumber"/>
      </w:rPr>
    </w:pPr>
    <w:r>
      <w:rPr>
        <w:rStyle w:val="PageNumber"/>
      </w:rPr>
      <w:fldChar w:fldCharType="begin"/>
    </w:r>
    <w:r w:rsidR="00833E4C">
      <w:rPr>
        <w:rStyle w:val="PageNumber"/>
      </w:rPr>
      <w:instrText xml:space="preserve">PAGE  </w:instrText>
    </w:r>
    <w:r>
      <w:rPr>
        <w:rStyle w:val="PageNumber"/>
      </w:rPr>
      <w:fldChar w:fldCharType="end"/>
    </w:r>
  </w:p>
  <w:p w:rsidR="00833E4C" w:rsidRDefault="00833E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E4C" w:rsidRPr="001F6478" w:rsidRDefault="003935E9">
    <w:pPr>
      <w:pStyle w:val="Header"/>
      <w:jc w:val="center"/>
      <w:rPr>
        <w:rFonts w:ascii="Arial" w:hAnsi="Arial" w:cs="Arial"/>
        <w:sz w:val="20"/>
      </w:rPr>
    </w:pPr>
    <w:r w:rsidRPr="001F6478">
      <w:rPr>
        <w:rFonts w:ascii="Arial" w:hAnsi="Arial" w:cs="Arial"/>
        <w:sz w:val="20"/>
      </w:rPr>
      <w:fldChar w:fldCharType="begin"/>
    </w:r>
    <w:r w:rsidR="00833E4C" w:rsidRPr="001F6478">
      <w:rPr>
        <w:rFonts w:ascii="Arial" w:hAnsi="Arial" w:cs="Arial"/>
        <w:sz w:val="20"/>
      </w:rPr>
      <w:instrText xml:space="preserve"> PAGE   \* MERGEFORMAT </w:instrText>
    </w:r>
    <w:r w:rsidRPr="001F6478">
      <w:rPr>
        <w:rFonts w:ascii="Arial" w:hAnsi="Arial" w:cs="Arial"/>
        <w:sz w:val="20"/>
      </w:rPr>
      <w:fldChar w:fldCharType="separate"/>
    </w:r>
    <w:r w:rsidR="00BB333B">
      <w:rPr>
        <w:rFonts w:ascii="Arial" w:hAnsi="Arial" w:cs="Arial"/>
        <w:noProof/>
        <w:sz w:val="20"/>
      </w:rPr>
      <w:t>2</w:t>
    </w:r>
    <w:r w:rsidRPr="001F6478">
      <w:rPr>
        <w:rFonts w:ascii="Arial" w:hAnsi="Arial" w:cs="Arial"/>
        <w:sz w:val="20"/>
      </w:rPr>
      <w:fldChar w:fldCharType="end"/>
    </w:r>
  </w:p>
  <w:p w:rsidR="00833E4C" w:rsidRDefault="00833E4C" w:rsidP="001C41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3B" w:rsidRDefault="00BB33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C421ADC"/>
    <w:multiLevelType w:val="hybridMultilevel"/>
    <w:tmpl w:val="61FA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9F861BD"/>
    <w:multiLevelType w:val="hybridMultilevel"/>
    <w:tmpl w:val="B8369914"/>
    <w:lvl w:ilvl="0" w:tplc="9DE6F580">
      <w:start w:val="1"/>
      <w:numFmt w:val="bullet"/>
      <w:lvlText w:val=""/>
      <w:lvlJc w:val="left"/>
      <w:pPr>
        <w:tabs>
          <w:tab w:val="num" w:pos="1080"/>
        </w:tabs>
        <w:ind w:left="1080" w:hanging="360"/>
      </w:pPr>
      <w:rPr>
        <w:rFonts w:ascii="Wingdings" w:hAnsi="Wingdings" w:hint="default"/>
        <w:caps w:val="0"/>
        <w:strike w:val="0"/>
        <w:dstrike w:val="0"/>
        <w:outline w:val="0"/>
        <w:shadow w:val="0"/>
        <w:emboss w:val="0"/>
        <w:imprint w:val="0"/>
        <w:vanish w:val="0"/>
        <w:sz w:val="3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4"/>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6042"/>
    <w:rsid w:val="000039EB"/>
    <w:rsid w:val="00007BAF"/>
    <w:rsid w:val="00017278"/>
    <w:rsid w:val="00036F76"/>
    <w:rsid w:val="000373A0"/>
    <w:rsid w:val="0004395A"/>
    <w:rsid w:val="00051B24"/>
    <w:rsid w:val="000735D0"/>
    <w:rsid w:val="0008054B"/>
    <w:rsid w:val="000876AA"/>
    <w:rsid w:val="000974C9"/>
    <w:rsid w:val="000A505D"/>
    <w:rsid w:val="000B598A"/>
    <w:rsid w:val="000C3935"/>
    <w:rsid w:val="000C49B1"/>
    <w:rsid w:val="000D0186"/>
    <w:rsid w:val="000D05BA"/>
    <w:rsid w:val="000E1614"/>
    <w:rsid w:val="000E47A6"/>
    <w:rsid w:val="000E54C3"/>
    <w:rsid w:val="000F1C0C"/>
    <w:rsid w:val="000F1D3A"/>
    <w:rsid w:val="00101CE5"/>
    <w:rsid w:val="001027FE"/>
    <w:rsid w:val="00106073"/>
    <w:rsid w:val="00110A4E"/>
    <w:rsid w:val="00116AFC"/>
    <w:rsid w:val="001228E9"/>
    <w:rsid w:val="0012355B"/>
    <w:rsid w:val="00130856"/>
    <w:rsid w:val="00134772"/>
    <w:rsid w:val="00135D38"/>
    <w:rsid w:val="00137837"/>
    <w:rsid w:val="00154F5C"/>
    <w:rsid w:val="00162AA0"/>
    <w:rsid w:val="00182D22"/>
    <w:rsid w:val="00194A57"/>
    <w:rsid w:val="001B3516"/>
    <w:rsid w:val="001B5B47"/>
    <w:rsid w:val="001C3DA2"/>
    <w:rsid w:val="001C4123"/>
    <w:rsid w:val="001C7016"/>
    <w:rsid w:val="001F20DF"/>
    <w:rsid w:val="001F6478"/>
    <w:rsid w:val="00244811"/>
    <w:rsid w:val="00244BD5"/>
    <w:rsid w:val="00247401"/>
    <w:rsid w:val="0025028E"/>
    <w:rsid w:val="0025324B"/>
    <w:rsid w:val="00257D11"/>
    <w:rsid w:val="00263014"/>
    <w:rsid w:val="00270F12"/>
    <w:rsid w:val="0027217E"/>
    <w:rsid w:val="00272BC4"/>
    <w:rsid w:val="00286837"/>
    <w:rsid w:val="002935A9"/>
    <w:rsid w:val="002C1D95"/>
    <w:rsid w:val="002E12A8"/>
    <w:rsid w:val="002E1F5A"/>
    <w:rsid w:val="002F4753"/>
    <w:rsid w:val="0031445E"/>
    <w:rsid w:val="00317242"/>
    <w:rsid w:val="00336933"/>
    <w:rsid w:val="003467D9"/>
    <w:rsid w:val="003651B6"/>
    <w:rsid w:val="00370612"/>
    <w:rsid w:val="003806EC"/>
    <w:rsid w:val="00386519"/>
    <w:rsid w:val="00391FDF"/>
    <w:rsid w:val="003935E9"/>
    <w:rsid w:val="00397DFE"/>
    <w:rsid w:val="003B52B8"/>
    <w:rsid w:val="003C00B7"/>
    <w:rsid w:val="003C18F3"/>
    <w:rsid w:val="003D19D9"/>
    <w:rsid w:val="003E5409"/>
    <w:rsid w:val="0041619E"/>
    <w:rsid w:val="004201E6"/>
    <w:rsid w:val="004341FB"/>
    <w:rsid w:val="00445396"/>
    <w:rsid w:val="004546A3"/>
    <w:rsid w:val="00457C33"/>
    <w:rsid w:val="00465426"/>
    <w:rsid w:val="00467BB2"/>
    <w:rsid w:val="00471444"/>
    <w:rsid w:val="00476AB5"/>
    <w:rsid w:val="00482238"/>
    <w:rsid w:val="004B6B8D"/>
    <w:rsid w:val="004D0BE7"/>
    <w:rsid w:val="004E1441"/>
    <w:rsid w:val="004E2589"/>
    <w:rsid w:val="004E5D23"/>
    <w:rsid w:val="004E649D"/>
    <w:rsid w:val="004E7E9F"/>
    <w:rsid w:val="004F25F2"/>
    <w:rsid w:val="0050433E"/>
    <w:rsid w:val="005062A5"/>
    <w:rsid w:val="005118E9"/>
    <w:rsid w:val="00514510"/>
    <w:rsid w:val="005206A5"/>
    <w:rsid w:val="00523133"/>
    <w:rsid w:val="005350E4"/>
    <w:rsid w:val="00547637"/>
    <w:rsid w:val="0055366B"/>
    <w:rsid w:val="0056652C"/>
    <w:rsid w:val="0056660C"/>
    <w:rsid w:val="0058362B"/>
    <w:rsid w:val="005939DF"/>
    <w:rsid w:val="005A4DD5"/>
    <w:rsid w:val="005B448D"/>
    <w:rsid w:val="00611785"/>
    <w:rsid w:val="006149C6"/>
    <w:rsid w:val="0061639A"/>
    <w:rsid w:val="006169A3"/>
    <w:rsid w:val="006172E9"/>
    <w:rsid w:val="0062569C"/>
    <w:rsid w:val="00627800"/>
    <w:rsid w:val="00627D26"/>
    <w:rsid w:val="0063448B"/>
    <w:rsid w:val="00636E98"/>
    <w:rsid w:val="00645136"/>
    <w:rsid w:val="0065149E"/>
    <w:rsid w:val="00657428"/>
    <w:rsid w:val="00660178"/>
    <w:rsid w:val="00662869"/>
    <w:rsid w:val="006729C2"/>
    <w:rsid w:val="006736D6"/>
    <w:rsid w:val="0067592C"/>
    <w:rsid w:val="006945D0"/>
    <w:rsid w:val="00694D8A"/>
    <w:rsid w:val="006B2611"/>
    <w:rsid w:val="006B594B"/>
    <w:rsid w:val="006C55F6"/>
    <w:rsid w:val="006D096A"/>
    <w:rsid w:val="006E7467"/>
    <w:rsid w:val="007009BD"/>
    <w:rsid w:val="00713B19"/>
    <w:rsid w:val="007232B1"/>
    <w:rsid w:val="00731F5D"/>
    <w:rsid w:val="00737EF6"/>
    <w:rsid w:val="007435FC"/>
    <w:rsid w:val="00767DBD"/>
    <w:rsid w:val="007705A6"/>
    <w:rsid w:val="007755B2"/>
    <w:rsid w:val="007B0873"/>
    <w:rsid w:val="007B19EC"/>
    <w:rsid w:val="007B39A5"/>
    <w:rsid w:val="007B72F2"/>
    <w:rsid w:val="007C5DD7"/>
    <w:rsid w:val="007D648E"/>
    <w:rsid w:val="007D6FD0"/>
    <w:rsid w:val="007D77C9"/>
    <w:rsid w:val="007F2AEC"/>
    <w:rsid w:val="007F4743"/>
    <w:rsid w:val="00807DBB"/>
    <w:rsid w:val="00811DBE"/>
    <w:rsid w:val="008143A8"/>
    <w:rsid w:val="00825068"/>
    <w:rsid w:val="0083155C"/>
    <w:rsid w:val="00833E4C"/>
    <w:rsid w:val="00837A1A"/>
    <w:rsid w:val="00846B1F"/>
    <w:rsid w:val="00853515"/>
    <w:rsid w:val="00861D9B"/>
    <w:rsid w:val="0087119B"/>
    <w:rsid w:val="008743B0"/>
    <w:rsid w:val="008A0B67"/>
    <w:rsid w:val="008A1680"/>
    <w:rsid w:val="008B1B4A"/>
    <w:rsid w:val="008C1D52"/>
    <w:rsid w:val="008C51E1"/>
    <w:rsid w:val="008F4CA5"/>
    <w:rsid w:val="008F4DD1"/>
    <w:rsid w:val="008F7B6C"/>
    <w:rsid w:val="00917A69"/>
    <w:rsid w:val="0094127E"/>
    <w:rsid w:val="009711BE"/>
    <w:rsid w:val="00987341"/>
    <w:rsid w:val="009873DC"/>
    <w:rsid w:val="009A74CE"/>
    <w:rsid w:val="009B3496"/>
    <w:rsid w:val="009C4FAC"/>
    <w:rsid w:val="009C6D69"/>
    <w:rsid w:val="009D00E7"/>
    <w:rsid w:val="009D2CD2"/>
    <w:rsid w:val="009D36B7"/>
    <w:rsid w:val="009F6CD9"/>
    <w:rsid w:val="00A34772"/>
    <w:rsid w:val="00A5020D"/>
    <w:rsid w:val="00A61BF9"/>
    <w:rsid w:val="00A867B9"/>
    <w:rsid w:val="00A9259D"/>
    <w:rsid w:val="00AA23C3"/>
    <w:rsid w:val="00AA2B06"/>
    <w:rsid w:val="00AA448E"/>
    <w:rsid w:val="00AA5BC0"/>
    <w:rsid w:val="00AD142D"/>
    <w:rsid w:val="00AD76A5"/>
    <w:rsid w:val="00AE33F9"/>
    <w:rsid w:val="00AE5185"/>
    <w:rsid w:val="00AE64C2"/>
    <w:rsid w:val="00AE77AA"/>
    <w:rsid w:val="00B06088"/>
    <w:rsid w:val="00B16E1A"/>
    <w:rsid w:val="00B215AF"/>
    <w:rsid w:val="00B276FA"/>
    <w:rsid w:val="00B31703"/>
    <w:rsid w:val="00B33C4F"/>
    <w:rsid w:val="00B53C7A"/>
    <w:rsid w:val="00B70E4D"/>
    <w:rsid w:val="00B71488"/>
    <w:rsid w:val="00B74607"/>
    <w:rsid w:val="00B774F3"/>
    <w:rsid w:val="00B92536"/>
    <w:rsid w:val="00B947C4"/>
    <w:rsid w:val="00BA4CEC"/>
    <w:rsid w:val="00BB333B"/>
    <w:rsid w:val="00BC60BF"/>
    <w:rsid w:val="00BD580F"/>
    <w:rsid w:val="00BE5286"/>
    <w:rsid w:val="00BF2C92"/>
    <w:rsid w:val="00C070FE"/>
    <w:rsid w:val="00C12606"/>
    <w:rsid w:val="00C1655E"/>
    <w:rsid w:val="00C23651"/>
    <w:rsid w:val="00C24FC3"/>
    <w:rsid w:val="00C339E5"/>
    <w:rsid w:val="00C352B0"/>
    <w:rsid w:val="00C413A6"/>
    <w:rsid w:val="00C6014F"/>
    <w:rsid w:val="00C85536"/>
    <w:rsid w:val="00C95884"/>
    <w:rsid w:val="00CB3A93"/>
    <w:rsid w:val="00CC456B"/>
    <w:rsid w:val="00CD7307"/>
    <w:rsid w:val="00CE330B"/>
    <w:rsid w:val="00CE4DA0"/>
    <w:rsid w:val="00CF54A1"/>
    <w:rsid w:val="00CF5D51"/>
    <w:rsid w:val="00CF70D5"/>
    <w:rsid w:val="00D016D7"/>
    <w:rsid w:val="00D07511"/>
    <w:rsid w:val="00D14D55"/>
    <w:rsid w:val="00D15092"/>
    <w:rsid w:val="00D21D57"/>
    <w:rsid w:val="00D24C57"/>
    <w:rsid w:val="00D31D72"/>
    <w:rsid w:val="00D33CA0"/>
    <w:rsid w:val="00D33E21"/>
    <w:rsid w:val="00D35CEF"/>
    <w:rsid w:val="00D42C37"/>
    <w:rsid w:val="00D84725"/>
    <w:rsid w:val="00DA0F49"/>
    <w:rsid w:val="00DA77FD"/>
    <w:rsid w:val="00DB1E17"/>
    <w:rsid w:val="00DC1403"/>
    <w:rsid w:val="00DC5B7E"/>
    <w:rsid w:val="00DD7DEB"/>
    <w:rsid w:val="00DE0D5F"/>
    <w:rsid w:val="00DE3568"/>
    <w:rsid w:val="00E1127F"/>
    <w:rsid w:val="00E22682"/>
    <w:rsid w:val="00E23482"/>
    <w:rsid w:val="00E26042"/>
    <w:rsid w:val="00E343E9"/>
    <w:rsid w:val="00E4791C"/>
    <w:rsid w:val="00E50BD8"/>
    <w:rsid w:val="00E5291E"/>
    <w:rsid w:val="00E76E00"/>
    <w:rsid w:val="00E800FA"/>
    <w:rsid w:val="00E97439"/>
    <w:rsid w:val="00EA2456"/>
    <w:rsid w:val="00EA2AED"/>
    <w:rsid w:val="00EB41F8"/>
    <w:rsid w:val="00EB4E65"/>
    <w:rsid w:val="00EC10AA"/>
    <w:rsid w:val="00EC37D7"/>
    <w:rsid w:val="00ED42F6"/>
    <w:rsid w:val="00EE4013"/>
    <w:rsid w:val="00EF18FE"/>
    <w:rsid w:val="00EF2D5C"/>
    <w:rsid w:val="00EF58E4"/>
    <w:rsid w:val="00F105FC"/>
    <w:rsid w:val="00F10F84"/>
    <w:rsid w:val="00F11A98"/>
    <w:rsid w:val="00F22CE1"/>
    <w:rsid w:val="00F3500E"/>
    <w:rsid w:val="00F41BA7"/>
    <w:rsid w:val="00F431DC"/>
    <w:rsid w:val="00F43ECD"/>
    <w:rsid w:val="00F46EAD"/>
    <w:rsid w:val="00F73597"/>
    <w:rsid w:val="00F86489"/>
    <w:rsid w:val="00F91213"/>
    <w:rsid w:val="00F94FD9"/>
    <w:rsid w:val="00F96A3D"/>
    <w:rsid w:val="00FA52F2"/>
    <w:rsid w:val="00FB0BC6"/>
    <w:rsid w:val="00FB1DE7"/>
    <w:rsid w:val="00FB2827"/>
    <w:rsid w:val="00FB3AC2"/>
    <w:rsid w:val="00FC0328"/>
    <w:rsid w:val="00FC0A6A"/>
    <w:rsid w:val="00FC2846"/>
    <w:rsid w:val="00FC4F61"/>
    <w:rsid w:val="00FD15E8"/>
    <w:rsid w:val="00FD6642"/>
    <w:rsid w:val="00FE691E"/>
    <w:rsid w:val="00FE6CA6"/>
    <w:rsid w:val="00FE6CF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9BD"/>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09BD"/>
    <w:pPr>
      <w:tabs>
        <w:tab w:val="center" w:pos="4153"/>
        <w:tab w:val="right" w:pos="8306"/>
      </w:tabs>
    </w:pPr>
  </w:style>
  <w:style w:type="paragraph" w:customStyle="1" w:styleId="2UnevenColumns">
    <w:name w:val="2 Uneven Columns"/>
    <w:basedOn w:val="Normal"/>
    <w:rsid w:val="007009BD"/>
    <w:pPr>
      <w:spacing w:after="120"/>
      <w:ind w:left="1701" w:hanging="1134"/>
    </w:pPr>
    <w:rPr>
      <w:b/>
    </w:rPr>
  </w:style>
  <w:style w:type="paragraph" w:styleId="Footer">
    <w:name w:val="footer"/>
    <w:basedOn w:val="Normal"/>
    <w:rsid w:val="007009BD"/>
    <w:pPr>
      <w:tabs>
        <w:tab w:val="center" w:pos="4153"/>
        <w:tab w:val="right" w:pos="8306"/>
      </w:tabs>
    </w:pPr>
  </w:style>
  <w:style w:type="character" w:styleId="PageNumber">
    <w:name w:val="page number"/>
    <w:basedOn w:val="DefaultParagraphFont"/>
    <w:rsid w:val="007009BD"/>
  </w:style>
  <w:style w:type="character" w:styleId="Hyperlink">
    <w:name w:val="Hyperlink"/>
    <w:basedOn w:val="DefaultParagraphFont"/>
    <w:rsid w:val="00317242"/>
    <w:rPr>
      <w:color w:val="0000FF"/>
      <w:u w:val="single"/>
    </w:rPr>
  </w:style>
  <w:style w:type="paragraph" w:styleId="ListBullet">
    <w:name w:val="List Bullet"/>
    <w:basedOn w:val="Normal"/>
    <w:rsid w:val="007009BD"/>
    <w:pPr>
      <w:spacing w:after="120"/>
      <w:ind w:left="567" w:hanging="567"/>
    </w:pPr>
  </w:style>
  <w:style w:type="paragraph" w:styleId="ListNumber">
    <w:name w:val="List Number"/>
    <w:basedOn w:val="Normal"/>
    <w:rsid w:val="007009BD"/>
    <w:pPr>
      <w:spacing w:after="120"/>
      <w:ind w:left="567" w:hanging="567"/>
    </w:pPr>
  </w:style>
  <w:style w:type="paragraph" w:styleId="BalloonText">
    <w:name w:val="Balloon Text"/>
    <w:basedOn w:val="Normal"/>
    <w:semiHidden/>
    <w:rsid w:val="00386519"/>
    <w:rPr>
      <w:rFonts w:ascii="Tahoma" w:hAnsi="Tahoma" w:cs="Tahoma"/>
      <w:sz w:val="16"/>
      <w:szCs w:val="16"/>
    </w:rPr>
  </w:style>
  <w:style w:type="table" w:styleId="TableGrid">
    <w:name w:val="Table Grid"/>
    <w:basedOn w:val="TableNormal"/>
    <w:rsid w:val="000D0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F6478"/>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spoc\AppData\Local\Microsoft\Windows\Temporary%20Internet%20Files\Content.Outlook\KAD4Z0S3\Form%2015A%20-%20Summons%20to%20Person%20Substantially%20Affec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7EAB28-BC77-439D-BC7F-77F56F737390}"/>
</file>

<file path=customXml/itemProps2.xml><?xml version="1.0" encoding="utf-8"?>
<ds:datastoreItem xmlns:ds="http://schemas.openxmlformats.org/officeDocument/2006/customXml" ds:itemID="{10784700-AA00-4E24-863A-4834BEC3B97B}"/>
</file>

<file path=customXml/itemProps3.xml><?xml version="1.0" encoding="utf-8"?>
<ds:datastoreItem xmlns:ds="http://schemas.openxmlformats.org/officeDocument/2006/customXml" ds:itemID="{382E6C22-E56B-439A-BAD3-A74AEFCE829B}"/>
</file>

<file path=customXml/itemProps4.xml><?xml version="1.0" encoding="utf-8"?>
<ds:datastoreItem xmlns:ds="http://schemas.openxmlformats.org/officeDocument/2006/customXml" ds:itemID="{1DE2705C-426C-4060-B083-5C6609700A70}"/>
</file>

<file path=docProps/app.xml><?xml version="1.0" encoding="utf-8"?>
<Properties xmlns="http://schemas.openxmlformats.org/officeDocument/2006/extended-properties" xmlns:vt="http://schemas.openxmlformats.org/officeDocument/2006/docPropsVTypes">
  <Template>Form 15A - Summons to Person Substantially Affected.dot</Template>
  <TotalTime>20</TotalTime>
  <Pages>2</Pages>
  <Words>489</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 15A - Summons to Person Substantially Affected</vt:lpstr>
    </vt:vector>
  </TitlesOfParts>
  <Company>South Australian Government</Company>
  <LinksUpToDate>false</LinksUpToDate>
  <CharactersWithSpaces>3687</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15A - Summons to Person Substantially Affected</dc:title>
  <dc:creator>Courts Administration Authority</dc:creator>
  <cp:lastModifiedBy>kcspoc</cp:lastModifiedBy>
  <cp:revision>12</cp:revision>
  <cp:lastPrinted>2014-04-30T00:52:00Z</cp:lastPrinted>
  <dcterms:created xsi:type="dcterms:W3CDTF">2015-07-14T06:44:00Z</dcterms:created>
  <dcterms:modified xsi:type="dcterms:W3CDTF">2015-09-17T05:42:00Z</dcterms:modified>
</cp:coreProperties>
</file>